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B82" w:rsidRDefault="002F5291" w:rsidP="007A1B82">
      <w:pPr>
        <w:wordWrap w:val="0"/>
        <w:jc w:val="right"/>
        <w:rPr>
          <w:rFonts w:ascii="ＭＳ ゴシック" w:eastAsia="ＭＳ ゴシック" w:hAnsi="ＭＳ ゴシック"/>
          <w:sz w:val="24"/>
        </w:rPr>
      </w:pPr>
      <w:r w:rsidRPr="002F5291">
        <w:rPr>
          <w:rFonts w:ascii="ＭＳ ゴシック" w:eastAsia="ＭＳ ゴシック" w:hAnsi="ＭＳ ゴシック"/>
          <w:noProof/>
          <w:sz w:val="24"/>
        </w:rPr>
        <mc:AlternateContent>
          <mc:Choice Requires="wps">
            <w:drawing>
              <wp:anchor distT="45720" distB="45720" distL="114300" distR="114300" simplePos="0" relativeHeight="251661312" behindDoc="1" locked="0" layoutInCell="1" allowOverlap="1">
                <wp:simplePos x="0" y="0"/>
                <wp:positionH relativeFrom="column">
                  <wp:posOffset>5591175</wp:posOffset>
                </wp:positionH>
                <wp:positionV relativeFrom="paragraph">
                  <wp:posOffset>-838200</wp:posOffset>
                </wp:positionV>
                <wp:extent cx="9144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2F5291" w:rsidRPr="00976FB5" w:rsidRDefault="002F5291">
                            <w:pPr>
                              <w:rPr>
                                <w:sz w:val="28"/>
                              </w:rPr>
                            </w:pPr>
                            <w:r w:rsidRPr="00976FB5">
                              <w:rPr>
                                <w:rFonts w:hint="eastAsia"/>
                                <w:sz w:val="28"/>
                              </w:rPr>
                              <w:t>別添</w:t>
                            </w:r>
                            <w:r w:rsidRPr="00976FB5">
                              <w:rPr>
                                <w:sz w:val="28"/>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0.25pt;margin-top:-66pt;width:1in;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" stroked="f">
                <v:textbox style="mso-fit-shape-to-text:t">
                  <w:txbxContent>
                    <w:p w:rsidR="002F5291" w:rsidRPr="00976FB5" w:rsidRDefault="002F5291">
                      <w:pPr>
                        <w:rPr>
                          <w:sz w:val="28"/>
                        </w:rPr>
                      </w:pPr>
                      <w:r w:rsidRPr="00976FB5">
                        <w:rPr>
                          <w:rFonts w:hint="eastAsia"/>
                          <w:sz w:val="28"/>
                        </w:rPr>
                        <w:t>別添</w:t>
                      </w:r>
                      <w:r w:rsidRPr="00976FB5">
                        <w:rPr>
                          <w:sz w:val="28"/>
                        </w:rPr>
                        <w:t>１</w:t>
                      </w:r>
                    </w:p>
                  </w:txbxContent>
                </v:textbox>
              </v:shape>
            </w:pict>
          </mc:Fallback>
        </mc:AlternateContent>
      </w:r>
      <w:r w:rsidR="008D6D30">
        <w:rPr>
          <w:rFonts w:ascii="ＭＳ ゴシック" w:eastAsia="ＭＳ ゴシック" w:hAnsi="ＭＳ ゴシック" w:hint="eastAsia"/>
          <w:sz w:val="24"/>
        </w:rPr>
        <w:t>令和</w:t>
      </w:r>
      <w:r w:rsidR="00172D3E">
        <w:rPr>
          <w:rFonts w:ascii="ＭＳ ゴシック" w:eastAsia="ＭＳ ゴシック" w:hAnsi="ＭＳ ゴシック" w:hint="eastAsia"/>
          <w:sz w:val="24"/>
        </w:rPr>
        <w:t>２</w:t>
      </w:r>
      <w:r w:rsidR="007A1B82">
        <w:rPr>
          <w:rFonts w:ascii="ＭＳ ゴシック" w:eastAsia="ＭＳ ゴシック" w:hAnsi="ＭＳ ゴシック" w:hint="eastAsia"/>
          <w:sz w:val="24"/>
        </w:rPr>
        <w:t>年</w:t>
      </w:r>
      <w:r w:rsidR="00172D3E">
        <w:rPr>
          <w:rFonts w:ascii="ＭＳ ゴシック" w:eastAsia="ＭＳ ゴシック" w:hAnsi="ＭＳ ゴシック" w:hint="eastAsia"/>
          <w:sz w:val="24"/>
        </w:rPr>
        <w:t>８</w:t>
      </w:r>
      <w:r w:rsidR="007A1B82">
        <w:rPr>
          <w:rFonts w:ascii="ＭＳ ゴシック" w:eastAsia="ＭＳ ゴシック" w:hAnsi="ＭＳ ゴシック" w:hint="eastAsia"/>
          <w:sz w:val="24"/>
        </w:rPr>
        <w:t>月</w:t>
      </w:r>
      <w:r w:rsidR="00172D3E">
        <w:rPr>
          <w:rFonts w:ascii="ＭＳ ゴシック" w:eastAsia="ＭＳ ゴシック" w:hAnsi="ＭＳ ゴシック" w:hint="eastAsia"/>
          <w:sz w:val="24"/>
        </w:rPr>
        <w:t>３</w:t>
      </w:r>
      <w:r w:rsidR="007A1B82">
        <w:rPr>
          <w:rFonts w:ascii="ＭＳ ゴシック" w:eastAsia="ＭＳ ゴシック" w:hAnsi="ＭＳ ゴシック" w:hint="eastAsia"/>
          <w:sz w:val="24"/>
        </w:rPr>
        <w:t>日</w:t>
      </w:r>
    </w:p>
    <w:p w:rsidR="007A1B82" w:rsidRDefault="007A1B82" w:rsidP="007A1B82">
      <w:pPr>
        <w:jc w:val="center"/>
        <w:rPr>
          <w:rFonts w:ascii="ＭＳ ゴシック" w:eastAsia="ＭＳ ゴシック" w:hAnsi="ＭＳ ゴシック"/>
          <w:sz w:val="24"/>
        </w:rPr>
      </w:pPr>
    </w:p>
    <w:p w:rsidR="007A1B82" w:rsidRPr="007A1B82" w:rsidRDefault="008D6D30" w:rsidP="007A1B82">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914248">
        <w:rPr>
          <w:rFonts w:ascii="ＭＳ ゴシック" w:eastAsia="ＭＳ ゴシック" w:hAnsi="ＭＳ ゴシック" w:hint="eastAsia"/>
          <w:sz w:val="24"/>
        </w:rPr>
        <w:t>２</w:t>
      </w:r>
      <w:r w:rsidR="00C56620">
        <w:rPr>
          <w:rFonts w:ascii="ＭＳ ゴシック" w:eastAsia="ＭＳ ゴシック" w:hAnsi="ＭＳ ゴシック" w:hint="eastAsia"/>
          <w:sz w:val="24"/>
        </w:rPr>
        <w:t xml:space="preserve">年度　</w:t>
      </w:r>
      <w:r w:rsidR="007A1B82" w:rsidRPr="007A1B82">
        <w:rPr>
          <w:rFonts w:ascii="ＭＳ ゴシック" w:eastAsia="ＭＳ ゴシック" w:hAnsi="ＭＳ ゴシック" w:hint="eastAsia"/>
          <w:sz w:val="24"/>
        </w:rPr>
        <w:t>特別の教育課程の実施状況</w:t>
      </w:r>
      <w:r w:rsidR="007668D3">
        <w:rPr>
          <w:rFonts w:ascii="ＭＳ ゴシック" w:eastAsia="ＭＳ ゴシック" w:hAnsi="ＭＳ ゴシック" w:hint="eastAsia"/>
          <w:sz w:val="24"/>
        </w:rPr>
        <w:t>等</w:t>
      </w:r>
      <w:r w:rsidR="007A1B82" w:rsidRPr="007A1B82">
        <w:rPr>
          <w:rFonts w:ascii="ＭＳ ゴシック" w:eastAsia="ＭＳ ゴシック" w:hAnsi="ＭＳ ゴシック" w:hint="eastAsia"/>
          <w:sz w:val="24"/>
        </w:rPr>
        <w:t>に</w:t>
      </w:r>
      <w:r w:rsidR="00930E2D">
        <w:rPr>
          <w:rFonts w:ascii="ＭＳ ゴシック" w:eastAsia="ＭＳ ゴシック" w:hAnsi="ＭＳ ゴシック" w:hint="eastAsia"/>
          <w:sz w:val="24"/>
        </w:rPr>
        <w:t>ついて</w:t>
      </w:r>
    </w:p>
    <w:p w:rsidR="00B50B3E" w:rsidRPr="007668D3" w:rsidRDefault="0053142B" w:rsidP="007A1B82">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simplePos x="0" y="0"/>
                <wp:positionH relativeFrom="column">
                  <wp:posOffset>438150</wp:posOffset>
                </wp:positionH>
                <wp:positionV relativeFrom="paragraph">
                  <wp:posOffset>247650</wp:posOffset>
                </wp:positionV>
                <wp:extent cx="266700" cy="219075"/>
                <wp:effectExtent l="0" t="0" r="19050" b="28575"/>
                <wp:wrapNone/>
                <wp:docPr id="3" name="楕円 3"/>
                <wp:cNvGraphicFramePr/>
                <a:graphic xmlns:a="http://schemas.openxmlformats.org/drawingml/2006/main">
                  <a:graphicData uri="http://schemas.microsoft.com/office/word/2010/wordprocessingShape">
                    <wps:wsp>
                      <wps:cNvSpPr/>
                      <wps:spPr>
                        <a:xfrm>
                          <a:off x="0" y="0"/>
                          <a:ext cx="266700" cy="219075"/>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A2456" id="楕円 3" o:spid="_x0000_s1026" style="position:absolute;left:0;text-align:left;margin-left:34.5pt;margin-top:19.5pt;width:21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" filled="f" strokecolor="black [3213]"/>
            </w:pict>
          </mc:Fallback>
        </mc:AlternateContent>
      </w:r>
    </w:p>
    <w:tbl>
      <w:tblPr>
        <w:tblStyle w:val="a5"/>
        <w:tblW w:w="0" w:type="auto"/>
        <w:tblLook w:val="04A0" w:firstRow="1" w:lastRow="0" w:firstColumn="1" w:lastColumn="0" w:noHBand="0" w:noVBand="1"/>
      </w:tblPr>
      <w:tblGrid>
        <w:gridCol w:w="2802"/>
        <w:gridCol w:w="1175"/>
        <w:gridCol w:w="4353"/>
        <w:gridCol w:w="1559"/>
      </w:tblGrid>
      <w:tr w:rsidR="00AC5E13" w:rsidTr="00162C73">
        <w:tc>
          <w:tcPr>
            <w:tcW w:w="2802" w:type="dxa"/>
            <w:tcBorders>
              <w:top w:val="single" w:sz="12" w:space="0" w:color="auto"/>
              <w:left w:val="single" w:sz="12" w:space="0" w:color="auto"/>
              <w:bottom w:val="single" w:sz="12" w:space="0" w:color="auto"/>
              <w:right w:val="single" w:sz="12" w:space="0" w:color="auto"/>
            </w:tcBorders>
          </w:tcPr>
          <w:p w:rsidR="00AC5E13" w:rsidRDefault="0053142B" w:rsidP="0053142B">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東京　</w:t>
            </w:r>
            <w:r w:rsidR="00AC5E13">
              <w:rPr>
                <w:rFonts w:ascii="ＭＳ ゴシック" w:eastAsia="ＭＳ ゴシック" w:hAnsi="ＭＳ ゴシック" w:hint="eastAsia"/>
                <w:sz w:val="24"/>
              </w:rPr>
              <w:t>都・道・府・県</w:t>
            </w:r>
          </w:p>
        </w:tc>
        <w:tc>
          <w:tcPr>
            <w:tcW w:w="7087" w:type="dxa"/>
            <w:gridSpan w:val="3"/>
            <w:tcBorders>
              <w:top w:val="nil"/>
              <w:left w:val="single" w:sz="12" w:space="0" w:color="auto"/>
              <w:bottom w:val="single" w:sz="12" w:space="0" w:color="auto"/>
              <w:right w:val="nil"/>
            </w:tcBorders>
          </w:tcPr>
          <w:p w:rsidR="00AC5E13" w:rsidRDefault="00AC5E13" w:rsidP="007A1B82">
            <w:pPr>
              <w:rPr>
                <w:rFonts w:ascii="ＭＳ ゴシック" w:eastAsia="ＭＳ ゴシック" w:hAnsi="ＭＳ ゴシック"/>
                <w:sz w:val="24"/>
              </w:rPr>
            </w:pPr>
          </w:p>
        </w:tc>
      </w:tr>
      <w:tr w:rsidR="001A2654" w:rsidTr="001A2654">
        <w:tc>
          <w:tcPr>
            <w:tcW w:w="3977" w:type="dxa"/>
            <w:gridSpan w:val="2"/>
            <w:tcBorders>
              <w:top w:val="single" w:sz="12" w:space="0" w:color="auto"/>
              <w:left w:val="single" w:sz="12" w:space="0" w:color="auto"/>
            </w:tcBorders>
          </w:tcPr>
          <w:p w:rsidR="001A2654" w:rsidRPr="00285D62" w:rsidRDefault="001A2654" w:rsidP="001A2654">
            <w:pPr>
              <w:jc w:val="center"/>
              <w:rPr>
                <w:rFonts w:ascii="ＭＳ ゴシック" w:eastAsia="ＭＳ ゴシック" w:hAnsi="ＭＳ ゴシック"/>
                <w:sz w:val="24"/>
              </w:rPr>
            </w:pPr>
            <w:r w:rsidRPr="00285D62">
              <w:rPr>
                <w:rFonts w:ascii="ＭＳ ゴシック" w:eastAsia="ＭＳ ゴシック" w:hAnsi="ＭＳ ゴシック" w:hint="eastAsia"/>
                <w:sz w:val="24"/>
              </w:rPr>
              <w:t>学　校　名</w:t>
            </w:r>
          </w:p>
        </w:tc>
        <w:tc>
          <w:tcPr>
            <w:tcW w:w="4353" w:type="dxa"/>
            <w:tcBorders>
              <w:top w:val="single" w:sz="12" w:space="0" w:color="auto"/>
            </w:tcBorders>
          </w:tcPr>
          <w:p w:rsidR="001A2654" w:rsidRPr="00285D62" w:rsidRDefault="001A2654" w:rsidP="001A2654">
            <w:pPr>
              <w:jc w:val="center"/>
              <w:rPr>
                <w:rFonts w:ascii="ＭＳ ゴシック" w:eastAsia="ＭＳ ゴシック" w:hAnsi="ＭＳ ゴシック"/>
                <w:sz w:val="24"/>
              </w:rPr>
            </w:pPr>
            <w:r w:rsidRPr="00285D62">
              <w:rPr>
                <w:rFonts w:ascii="ＭＳ ゴシック" w:eastAsia="ＭＳ ゴシック" w:hAnsi="ＭＳ ゴシック" w:hint="eastAsia"/>
                <w:sz w:val="24"/>
              </w:rPr>
              <w:t>管理機関名</w:t>
            </w:r>
          </w:p>
        </w:tc>
        <w:tc>
          <w:tcPr>
            <w:tcW w:w="1559" w:type="dxa"/>
            <w:tcBorders>
              <w:top w:val="single" w:sz="12" w:space="0" w:color="auto"/>
              <w:right w:val="single" w:sz="12" w:space="0" w:color="auto"/>
            </w:tcBorders>
          </w:tcPr>
          <w:p w:rsidR="001A2654" w:rsidRPr="00285D62" w:rsidRDefault="001A2654" w:rsidP="001A2654">
            <w:pPr>
              <w:jc w:val="center"/>
              <w:rPr>
                <w:rFonts w:ascii="ＭＳ ゴシック" w:eastAsia="ＭＳ ゴシック" w:hAnsi="ＭＳ ゴシック"/>
                <w:sz w:val="24"/>
              </w:rPr>
            </w:pPr>
            <w:r w:rsidRPr="00285D62">
              <w:rPr>
                <w:rFonts w:ascii="ＭＳ ゴシック" w:eastAsia="ＭＳ ゴシック" w:hAnsi="ＭＳ ゴシック" w:hint="eastAsia"/>
                <w:sz w:val="24"/>
              </w:rPr>
              <w:t>設置者の別</w:t>
            </w:r>
          </w:p>
        </w:tc>
      </w:tr>
      <w:tr w:rsidR="001A2654" w:rsidTr="001A2654">
        <w:tc>
          <w:tcPr>
            <w:tcW w:w="3977" w:type="dxa"/>
            <w:gridSpan w:val="2"/>
            <w:tcBorders>
              <w:left w:val="single" w:sz="12" w:space="0" w:color="auto"/>
              <w:bottom w:val="single" w:sz="12" w:space="0" w:color="auto"/>
            </w:tcBorders>
          </w:tcPr>
          <w:p w:rsidR="001A2654" w:rsidRDefault="0053142B" w:rsidP="0053142B">
            <w:pPr>
              <w:jc w:val="center"/>
              <w:rPr>
                <w:rFonts w:ascii="ＭＳ ゴシック" w:eastAsia="ＭＳ ゴシック" w:hAnsi="ＭＳ ゴシック"/>
                <w:sz w:val="24"/>
              </w:rPr>
            </w:pPr>
            <w:r>
              <w:rPr>
                <w:rFonts w:ascii="ＭＳ ゴシック" w:eastAsia="ＭＳ ゴシック" w:hAnsi="ＭＳ ゴシック" w:hint="eastAsia"/>
                <w:sz w:val="24"/>
              </w:rPr>
              <w:t>武蔵村山市立第二小学校</w:t>
            </w:r>
          </w:p>
        </w:tc>
        <w:tc>
          <w:tcPr>
            <w:tcW w:w="4353" w:type="dxa"/>
            <w:tcBorders>
              <w:bottom w:val="single" w:sz="12" w:space="0" w:color="auto"/>
            </w:tcBorders>
          </w:tcPr>
          <w:p w:rsidR="001A2654" w:rsidRDefault="0053142B" w:rsidP="00EA127B">
            <w:pPr>
              <w:jc w:val="center"/>
              <w:rPr>
                <w:rFonts w:ascii="ＭＳ ゴシック" w:eastAsia="ＭＳ ゴシック" w:hAnsi="ＭＳ ゴシック"/>
                <w:sz w:val="24"/>
              </w:rPr>
            </w:pPr>
            <w:r>
              <w:rPr>
                <w:rFonts w:ascii="ＭＳ ゴシック" w:eastAsia="ＭＳ ゴシック" w:hAnsi="ＭＳ ゴシック" w:hint="eastAsia"/>
                <w:sz w:val="24"/>
              </w:rPr>
              <w:t>武蔵村山市教育委員会</w:t>
            </w:r>
          </w:p>
        </w:tc>
        <w:tc>
          <w:tcPr>
            <w:tcW w:w="1559" w:type="dxa"/>
            <w:tcBorders>
              <w:bottom w:val="single" w:sz="12" w:space="0" w:color="auto"/>
              <w:right w:val="single" w:sz="12" w:space="0" w:color="auto"/>
            </w:tcBorders>
          </w:tcPr>
          <w:p w:rsidR="001A2654" w:rsidRDefault="0053142B" w:rsidP="001A2654">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4384" behindDoc="0" locked="0" layoutInCell="1" allowOverlap="1" wp14:anchorId="79E1FF0C" wp14:editId="6E027B8C">
                      <wp:simplePos x="0" y="0"/>
                      <wp:positionH relativeFrom="column">
                        <wp:posOffset>282575</wp:posOffset>
                      </wp:positionH>
                      <wp:positionV relativeFrom="paragraph">
                        <wp:posOffset>8890</wp:posOffset>
                      </wp:positionV>
                      <wp:extent cx="266700" cy="219075"/>
                      <wp:effectExtent l="0" t="0" r="19050" b="28575"/>
                      <wp:wrapNone/>
                      <wp:docPr id="4" name="楕円 4"/>
                      <wp:cNvGraphicFramePr/>
                      <a:graphic xmlns:a="http://schemas.openxmlformats.org/drawingml/2006/main">
                        <a:graphicData uri="http://schemas.microsoft.com/office/word/2010/wordprocessingShape">
                          <wps:wsp>
                            <wps:cNvSpPr/>
                            <wps:spPr>
                              <a:xfrm>
                                <a:off x="0" y="0"/>
                                <a:ext cx="266700" cy="2190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C0E1A" id="楕円 4" o:spid="_x0000_s1026" style="position:absolute;left:0;text-align:left;margin-left:22.25pt;margin-top:.7pt;width:21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" filled="f" strokecolor="windowText"/>
                  </w:pict>
                </mc:Fallback>
              </mc:AlternateContent>
            </w:r>
            <w:r w:rsidR="001A2654">
              <w:rPr>
                <w:rFonts w:ascii="ＭＳ ゴシック" w:eastAsia="ＭＳ ゴシック" w:hAnsi="ＭＳ ゴシック" w:hint="eastAsia"/>
                <w:sz w:val="24"/>
              </w:rPr>
              <w:t>国・公・私</w:t>
            </w:r>
          </w:p>
        </w:tc>
      </w:tr>
    </w:tbl>
    <w:p w:rsidR="001A2654" w:rsidRDefault="001A2654" w:rsidP="007A1B82">
      <w:pPr>
        <w:rPr>
          <w:rFonts w:ascii="ＭＳ ゴシック" w:eastAsia="ＭＳ ゴシック" w:hAnsi="ＭＳ ゴシック"/>
          <w:sz w:val="24"/>
        </w:rPr>
      </w:pPr>
    </w:p>
    <w:p w:rsidR="007E57DA" w:rsidRDefault="007E57DA" w:rsidP="00E13D39">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１．特別の教育課程を編成・実施している学校及び</w:t>
      </w:r>
      <w:r w:rsidR="00E13D39">
        <w:rPr>
          <w:rFonts w:ascii="ＭＳ ゴシック" w:eastAsia="ＭＳ ゴシック" w:hAnsi="ＭＳ ゴシック" w:hint="eastAsia"/>
          <w:sz w:val="24"/>
        </w:rPr>
        <w:t>自己</w:t>
      </w:r>
      <w:r>
        <w:rPr>
          <w:rFonts w:ascii="ＭＳ ゴシック" w:eastAsia="ＭＳ ゴシック" w:hAnsi="ＭＳ ゴシック" w:hint="eastAsia"/>
          <w:sz w:val="24"/>
        </w:rPr>
        <w:t>評価</w:t>
      </w:r>
      <w:r w:rsidR="00E13D39">
        <w:rPr>
          <w:rFonts w:ascii="ＭＳ ゴシック" w:eastAsia="ＭＳ ゴシック" w:hAnsi="ＭＳ ゴシック" w:hint="eastAsia"/>
          <w:sz w:val="24"/>
        </w:rPr>
        <w:t>・学校関係者評価の</w:t>
      </w:r>
      <w:r>
        <w:rPr>
          <w:rFonts w:ascii="ＭＳ ゴシック" w:eastAsia="ＭＳ ゴシック" w:hAnsi="ＭＳ ゴシック" w:hint="eastAsia"/>
          <w:sz w:val="24"/>
        </w:rPr>
        <w:t>結果公表に関する情報</w:t>
      </w:r>
    </w:p>
    <w:tbl>
      <w:tblPr>
        <w:tblStyle w:val="a5"/>
        <w:tblW w:w="0" w:type="auto"/>
        <w:tblInd w:w="534" w:type="dxa"/>
        <w:tblLook w:val="04A0" w:firstRow="1" w:lastRow="0" w:firstColumn="1" w:lastColumn="0" w:noHBand="0" w:noVBand="1"/>
      </w:tblPr>
      <w:tblGrid>
        <w:gridCol w:w="2780"/>
        <w:gridCol w:w="3315"/>
        <w:gridCol w:w="3315"/>
      </w:tblGrid>
      <w:tr w:rsidR="00E13D39" w:rsidTr="00E13D39">
        <w:tc>
          <w:tcPr>
            <w:tcW w:w="2780" w:type="dxa"/>
          </w:tcPr>
          <w:p w:rsidR="00E13D39" w:rsidRPr="00285D62" w:rsidRDefault="00E13D39" w:rsidP="00E13D39">
            <w:pPr>
              <w:jc w:val="center"/>
              <w:rPr>
                <w:rFonts w:ascii="ＭＳ ゴシック" w:eastAsia="ＭＳ ゴシック" w:hAnsi="ＭＳ ゴシック"/>
              </w:rPr>
            </w:pPr>
            <w:r w:rsidRPr="00285D62">
              <w:rPr>
                <w:rFonts w:ascii="ＭＳ ゴシック" w:eastAsia="ＭＳ ゴシック" w:hAnsi="ＭＳ ゴシック" w:hint="eastAsia"/>
              </w:rPr>
              <w:t>学　校　名</w:t>
            </w:r>
          </w:p>
        </w:tc>
        <w:tc>
          <w:tcPr>
            <w:tcW w:w="3315" w:type="dxa"/>
          </w:tcPr>
          <w:p w:rsidR="00E13D39" w:rsidRPr="00285D62" w:rsidRDefault="00E13D39" w:rsidP="00E13D39">
            <w:pPr>
              <w:jc w:val="center"/>
              <w:rPr>
                <w:rFonts w:ascii="ＭＳ ゴシック" w:eastAsia="ＭＳ ゴシック" w:hAnsi="ＭＳ ゴシック"/>
              </w:rPr>
            </w:pPr>
            <w:r w:rsidRPr="00285D62">
              <w:rPr>
                <w:rFonts w:ascii="ＭＳ ゴシック" w:eastAsia="ＭＳ ゴシック" w:hAnsi="ＭＳ ゴシック" w:hint="eastAsia"/>
              </w:rPr>
              <w:t>自己評価結果の公表</w:t>
            </w:r>
          </w:p>
        </w:tc>
        <w:tc>
          <w:tcPr>
            <w:tcW w:w="3315" w:type="dxa"/>
          </w:tcPr>
          <w:p w:rsidR="00E13D39" w:rsidRPr="00285D62" w:rsidRDefault="00E13D39" w:rsidP="00E13D39">
            <w:pPr>
              <w:jc w:val="center"/>
              <w:rPr>
                <w:rFonts w:ascii="ＭＳ ゴシック" w:eastAsia="ＭＳ ゴシック" w:hAnsi="ＭＳ ゴシック"/>
              </w:rPr>
            </w:pPr>
            <w:r w:rsidRPr="00285D62">
              <w:rPr>
                <w:rFonts w:ascii="ＭＳ ゴシック" w:eastAsia="ＭＳ ゴシック" w:hAnsi="ＭＳ ゴシック" w:hint="eastAsia"/>
              </w:rPr>
              <w:t>学校関係者評価結果の公表</w:t>
            </w:r>
          </w:p>
        </w:tc>
      </w:tr>
      <w:tr w:rsidR="00E13D39" w:rsidTr="00E13D39">
        <w:trPr>
          <w:trHeight w:val="70"/>
        </w:trPr>
        <w:tc>
          <w:tcPr>
            <w:tcW w:w="2780" w:type="dxa"/>
          </w:tcPr>
          <w:p w:rsidR="00E13D39" w:rsidRPr="00E13D39" w:rsidRDefault="003173BA" w:rsidP="00E13D39">
            <w:pPr>
              <w:jc w:val="center"/>
              <w:rPr>
                <w:rFonts w:ascii="ＭＳ ゴシック" w:eastAsia="ＭＳ ゴシック" w:hAnsi="ＭＳ ゴシック"/>
              </w:rPr>
            </w:pPr>
            <w:r>
              <w:rPr>
                <w:rFonts w:ascii="ＭＳ ゴシック" w:eastAsia="ＭＳ ゴシック" w:hAnsi="ＭＳ ゴシック" w:hint="eastAsia"/>
              </w:rPr>
              <w:t>武蔵村山市立第二小学校</w:t>
            </w:r>
          </w:p>
        </w:tc>
        <w:tc>
          <w:tcPr>
            <w:tcW w:w="3315" w:type="dxa"/>
          </w:tcPr>
          <w:p w:rsidR="00E13D39" w:rsidRPr="00E13D39" w:rsidRDefault="006E1033" w:rsidP="006E1033">
            <w:pPr>
              <w:jc w:val="center"/>
              <w:rPr>
                <w:rFonts w:ascii="ＭＳ ゴシック" w:eastAsia="ＭＳ ゴシック" w:hAnsi="ＭＳ ゴシック"/>
              </w:rPr>
            </w:pPr>
            <w:r>
              <w:rPr>
                <w:rFonts w:ascii="ＭＳ ゴシック" w:eastAsia="ＭＳ ゴシック" w:hAnsi="ＭＳ ゴシック" w:hint="eastAsia"/>
              </w:rPr>
              <w:t>〇</w:t>
            </w:r>
          </w:p>
        </w:tc>
        <w:tc>
          <w:tcPr>
            <w:tcW w:w="3315" w:type="dxa"/>
          </w:tcPr>
          <w:p w:rsidR="00E13D39" w:rsidRPr="00E13D39" w:rsidRDefault="006E1033" w:rsidP="006E1033">
            <w:pPr>
              <w:jc w:val="center"/>
              <w:rPr>
                <w:rFonts w:ascii="ＭＳ ゴシック" w:eastAsia="ＭＳ ゴシック" w:hAnsi="ＭＳ ゴシック"/>
              </w:rPr>
            </w:pPr>
            <w:r>
              <w:rPr>
                <w:rFonts w:ascii="ＭＳ ゴシック" w:eastAsia="ＭＳ ゴシック" w:hAnsi="ＭＳ ゴシック" w:hint="eastAsia"/>
              </w:rPr>
              <w:t>〇</w:t>
            </w:r>
          </w:p>
        </w:tc>
      </w:tr>
    </w:tbl>
    <w:p w:rsidR="007E57DA" w:rsidRPr="00E13D39" w:rsidRDefault="00E13D39" w:rsidP="00E13D39">
      <w:pPr>
        <w:ind w:left="630" w:hangingChars="300" w:hanging="630"/>
        <w:rPr>
          <w:rFonts w:ascii="ＭＳ ゴシック" w:eastAsia="ＭＳ ゴシック" w:hAnsi="ＭＳ ゴシック"/>
        </w:rPr>
      </w:pPr>
      <w:r w:rsidRPr="00E13D39">
        <w:rPr>
          <w:rFonts w:ascii="ＭＳ ゴシック" w:eastAsia="ＭＳ ゴシック" w:hAnsi="ＭＳ ゴシック" w:hint="eastAsia"/>
        </w:rPr>
        <w:t xml:space="preserve">　　※結果公表に関する情報について、ウェブ上で公開している場合は公開しているウェブページのURLを記入すること。ウェブ以外で公開している場合は、公開している情報を閲覧できる場所・方法等を適宜記入すること。</w:t>
      </w:r>
    </w:p>
    <w:p w:rsidR="00E13D39" w:rsidRPr="00E13D39" w:rsidRDefault="00E13D39" w:rsidP="007A1B82">
      <w:pPr>
        <w:rPr>
          <w:rFonts w:ascii="ＭＳ ゴシック" w:eastAsia="ＭＳ ゴシック" w:hAnsi="ＭＳ ゴシック"/>
        </w:rPr>
      </w:pPr>
      <w:r w:rsidRPr="00E13D39">
        <w:rPr>
          <w:rFonts w:ascii="ＭＳ ゴシック" w:eastAsia="ＭＳ ゴシック" w:hAnsi="ＭＳ ゴシック" w:hint="eastAsia"/>
        </w:rPr>
        <w:t xml:space="preserve">　　※必要に応じて行を追加すること。</w:t>
      </w:r>
    </w:p>
    <w:p w:rsidR="007E57DA" w:rsidRDefault="007E57DA" w:rsidP="007A1B82">
      <w:pPr>
        <w:rPr>
          <w:rFonts w:ascii="ＭＳ ゴシック" w:eastAsia="ＭＳ ゴシック" w:hAnsi="ＭＳ ゴシック"/>
          <w:sz w:val="24"/>
        </w:rPr>
      </w:pPr>
    </w:p>
    <w:p w:rsidR="002578A9" w:rsidRDefault="002578A9" w:rsidP="007A1B82">
      <w:pPr>
        <w:rPr>
          <w:rFonts w:ascii="ＭＳ ゴシック" w:eastAsia="ＭＳ ゴシック" w:hAnsi="ＭＳ ゴシック"/>
          <w:sz w:val="24"/>
        </w:rPr>
      </w:pPr>
      <w:bookmarkStart w:id="0" w:name="_Hlk522121923"/>
      <w:r>
        <w:rPr>
          <w:rFonts w:ascii="ＭＳ ゴシック" w:eastAsia="ＭＳ ゴシック" w:hAnsi="ＭＳ ゴシック" w:hint="eastAsia"/>
          <w:sz w:val="24"/>
        </w:rPr>
        <w:t>２．特別の教育課程の内容</w:t>
      </w:r>
    </w:p>
    <w:p w:rsidR="002578A9" w:rsidRDefault="002578A9" w:rsidP="007A1B82">
      <w:pPr>
        <w:rPr>
          <w:rFonts w:ascii="ＭＳ ゴシック" w:eastAsia="ＭＳ ゴシック" w:hAnsi="ＭＳ ゴシック"/>
          <w:sz w:val="24"/>
        </w:rPr>
      </w:pPr>
      <w:r>
        <w:rPr>
          <w:rFonts w:ascii="ＭＳ ゴシック" w:eastAsia="ＭＳ ゴシック" w:hAnsi="ＭＳ ゴシック" w:hint="eastAsia"/>
          <w:sz w:val="24"/>
        </w:rPr>
        <w:t>（１）特別の教育課程の概要</w:t>
      </w:r>
    </w:p>
    <w:p w:rsidR="00304361" w:rsidRDefault="00304361" w:rsidP="00304361">
      <w:pPr>
        <w:spacing w:line="348" w:lineRule="exact"/>
        <w:ind w:leftChars="1" w:left="1178" w:hangingChars="490" w:hanging="1176"/>
        <w:jc w:val="left"/>
        <w:rPr>
          <w:rFonts w:ascii="ＭＳ ゴシック" w:eastAsia="ＭＳ ゴシック" w:hAnsi="ＭＳ ゴシック"/>
          <w:spacing w:val="2"/>
          <w:sz w:val="24"/>
        </w:rPr>
      </w:pPr>
      <w:r>
        <w:rPr>
          <w:rFonts w:ascii="ＭＳ ゴシック" w:eastAsia="ＭＳ ゴシック" w:hAnsi="ＭＳ ゴシック" w:hint="eastAsia"/>
          <w:sz w:val="24"/>
        </w:rPr>
        <w:t xml:space="preserve">　　　</w:t>
      </w:r>
      <w:r w:rsidRPr="00304361">
        <w:rPr>
          <w:rFonts w:ascii="ＭＳ ゴシック" w:eastAsia="ＭＳ ゴシック" w:hAnsi="ＭＳ ゴシック" w:hint="eastAsia"/>
          <w:spacing w:val="2"/>
          <w:sz w:val="24"/>
        </w:rPr>
        <w:t>小学校３～６年生で行う「エキスパート・タイム」において、専門的な外部講師を</w:t>
      </w:r>
    </w:p>
    <w:p w:rsidR="00914248" w:rsidRDefault="00304361" w:rsidP="00304361">
      <w:pPr>
        <w:spacing w:line="348" w:lineRule="exact"/>
        <w:ind w:leftChars="201" w:left="1130" w:hangingChars="290" w:hanging="708"/>
        <w:jc w:val="left"/>
        <w:rPr>
          <w:rFonts w:ascii="ＭＳ ゴシック" w:eastAsia="ＭＳ ゴシック" w:hAnsi="ＭＳ ゴシック"/>
          <w:spacing w:val="2"/>
          <w:sz w:val="24"/>
        </w:rPr>
      </w:pPr>
      <w:r w:rsidRPr="00304361">
        <w:rPr>
          <w:rFonts w:ascii="ＭＳ ゴシック" w:eastAsia="ＭＳ ゴシック" w:hAnsi="ＭＳ ゴシック" w:hint="eastAsia"/>
          <w:spacing w:val="2"/>
          <w:sz w:val="24"/>
        </w:rPr>
        <w:t>招</w:t>
      </w:r>
      <w:r w:rsidR="00914248">
        <w:rPr>
          <w:rFonts w:ascii="ＭＳ ゴシック" w:eastAsia="ＭＳ ゴシック" w:hAnsi="ＭＳ ゴシック" w:hint="eastAsia"/>
          <w:spacing w:val="2"/>
          <w:sz w:val="24"/>
        </w:rPr>
        <w:t>へい</w:t>
      </w:r>
      <w:r w:rsidRPr="00304361">
        <w:rPr>
          <w:rFonts w:ascii="ＭＳ ゴシック" w:eastAsia="ＭＳ ゴシック" w:hAnsi="ＭＳ ゴシック" w:hint="eastAsia"/>
          <w:spacing w:val="2"/>
          <w:sz w:val="24"/>
        </w:rPr>
        <w:t>し、担当教員とともに、児童が自らの興味・関心に基づいた学習活動（運動、</w:t>
      </w:r>
    </w:p>
    <w:p w:rsidR="00914248" w:rsidRDefault="00304361" w:rsidP="00304361">
      <w:pPr>
        <w:spacing w:line="348" w:lineRule="exact"/>
        <w:ind w:leftChars="201" w:left="1130" w:hangingChars="290" w:hanging="708"/>
        <w:jc w:val="left"/>
        <w:rPr>
          <w:rFonts w:ascii="ＭＳ ゴシック" w:eastAsia="ＭＳ ゴシック" w:hAnsi="ＭＳ ゴシック"/>
          <w:spacing w:val="2"/>
          <w:sz w:val="24"/>
        </w:rPr>
      </w:pPr>
      <w:r w:rsidRPr="00304361">
        <w:rPr>
          <w:rFonts w:ascii="ＭＳ ゴシック" w:eastAsia="ＭＳ ゴシック" w:hAnsi="ＭＳ ゴシック" w:hint="eastAsia"/>
          <w:spacing w:val="2"/>
          <w:sz w:val="24"/>
        </w:rPr>
        <w:t>音楽、美術、自然科学等）を展開していく。児童が自ら取り組みたい学習活動を選択</w:t>
      </w:r>
    </w:p>
    <w:p w:rsidR="00914248" w:rsidRDefault="00304361" w:rsidP="00304361">
      <w:pPr>
        <w:spacing w:line="348" w:lineRule="exact"/>
        <w:ind w:leftChars="201" w:left="1130" w:hangingChars="290" w:hanging="708"/>
        <w:jc w:val="left"/>
        <w:rPr>
          <w:rFonts w:ascii="ＭＳ ゴシック" w:eastAsia="ＭＳ ゴシック" w:hAnsi="ＭＳ ゴシック"/>
          <w:spacing w:val="2"/>
          <w:sz w:val="24"/>
        </w:rPr>
      </w:pPr>
      <w:r w:rsidRPr="00304361">
        <w:rPr>
          <w:rFonts w:ascii="ＭＳ ゴシック" w:eastAsia="ＭＳ ゴシック" w:hAnsi="ＭＳ ゴシック" w:hint="eastAsia"/>
          <w:spacing w:val="2"/>
          <w:sz w:val="24"/>
        </w:rPr>
        <w:t>し、その学習活動に責任をもち、外部講師と関わりながら自分に身に付けたい技能や</w:t>
      </w:r>
    </w:p>
    <w:p w:rsidR="00914248" w:rsidRDefault="00304361" w:rsidP="00304361">
      <w:pPr>
        <w:spacing w:line="348" w:lineRule="exact"/>
        <w:ind w:leftChars="201" w:left="1130" w:hangingChars="290" w:hanging="708"/>
        <w:jc w:val="left"/>
        <w:rPr>
          <w:rFonts w:ascii="ＭＳ ゴシック" w:eastAsia="ＭＳ ゴシック" w:hAnsi="ＭＳ ゴシック"/>
          <w:spacing w:val="2"/>
          <w:sz w:val="24"/>
        </w:rPr>
      </w:pPr>
      <w:r w:rsidRPr="00304361">
        <w:rPr>
          <w:rFonts w:ascii="ＭＳ ゴシック" w:eastAsia="ＭＳ ゴシック" w:hAnsi="ＭＳ ゴシック" w:hint="eastAsia"/>
          <w:spacing w:val="2"/>
          <w:sz w:val="24"/>
        </w:rPr>
        <w:t>知識を習得する中で、主体的に課題を解決していく能力の育成を図る。さらに、明確</w:t>
      </w:r>
    </w:p>
    <w:p w:rsidR="00914248" w:rsidRDefault="00304361" w:rsidP="00304361">
      <w:pPr>
        <w:spacing w:line="348" w:lineRule="exact"/>
        <w:ind w:leftChars="201" w:left="1130" w:hangingChars="290" w:hanging="708"/>
        <w:jc w:val="left"/>
        <w:rPr>
          <w:rFonts w:ascii="ＭＳ ゴシック" w:eastAsia="ＭＳ ゴシック" w:hAnsi="ＭＳ ゴシック"/>
          <w:spacing w:val="2"/>
          <w:sz w:val="24"/>
        </w:rPr>
      </w:pPr>
      <w:r w:rsidRPr="00304361">
        <w:rPr>
          <w:rFonts w:ascii="ＭＳ ゴシック" w:eastAsia="ＭＳ ゴシック" w:hAnsi="ＭＳ ゴシック" w:hint="eastAsia"/>
          <w:spacing w:val="2"/>
          <w:sz w:val="24"/>
        </w:rPr>
        <w:t>な目的意識をもって学習活動に取り組むこと、選択・決定すること、他者とコミュニ</w:t>
      </w:r>
    </w:p>
    <w:p w:rsidR="00914248" w:rsidRDefault="00304361" w:rsidP="00304361">
      <w:pPr>
        <w:spacing w:line="348" w:lineRule="exact"/>
        <w:ind w:leftChars="201" w:left="1130" w:hangingChars="290" w:hanging="708"/>
        <w:jc w:val="left"/>
        <w:rPr>
          <w:rFonts w:ascii="ＭＳ ゴシック" w:eastAsia="ＭＳ ゴシック" w:hAnsi="ＭＳ ゴシック"/>
          <w:spacing w:val="2"/>
          <w:sz w:val="24"/>
        </w:rPr>
      </w:pPr>
      <w:r w:rsidRPr="00304361">
        <w:rPr>
          <w:rFonts w:ascii="ＭＳ ゴシック" w:eastAsia="ＭＳ ゴシック" w:hAnsi="ＭＳ ゴシック" w:hint="eastAsia"/>
          <w:spacing w:val="2"/>
          <w:sz w:val="24"/>
        </w:rPr>
        <w:t>ケーションをとりながら課題解決を図ることといった一連の学習の流れにより、キャ</w:t>
      </w:r>
    </w:p>
    <w:p w:rsidR="00914248" w:rsidRDefault="00304361" w:rsidP="00304361">
      <w:pPr>
        <w:spacing w:line="348" w:lineRule="exact"/>
        <w:ind w:leftChars="201" w:left="1130" w:hangingChars="290" w:hanging="708"/>
        <w:jc w:val="left"/>
        <w:rPr>
          <w:rFonts w:ascii="ＭＳ ゴシック" w:eastAsia="ＭＳ ゴシック" w:hAnsi="ＭＳ ゴシック"/>
          <w:spacing w:val="2"/>
          <w:sz w:val="24"/>
        </w:rPr>
      </w:pPr>
      <w:r w:rsidRPr="00304361">
        <w:rPr>
          <w:rFonts w:ascii="ＭＳ ゴシック" w:eastAsia="ＭＳ ゴシック" w:hAnsi="ＭＳ ゴシック" w:hint="eastAsia"/>
          <w:spacing w:val="2"/>
          <w:sz w:val="24"/>
        </w:rPr>
        <w:t>リア教育としての基礎的・汎用的能力を育成し、自ら学びに向かう力を育み、自らの</w:t>
      </w:r>
    </w:p>
    <w:p w:rsidR="00914248" w:rsidRDefault="00304361" w:rsidP="00304361">
      <w:pPr>
        <w:spacing w:line="348" w:lineRule="exact"/>
        <w:ind w:leftChars="201" w:left="1130" w:hangingChars="290" w:hanging="708"/>
        <w:jc w:val="left"/>
        <w:rPr>
          <w:rFonts w:ascii="ＭＳ ゴシック" w:eastAsia="ＭＳ ゴシック" w:hAnsi="ＭＳ ゴシック"/>
          <w:spacing w:val="2"/>
          <w:sz w:val="24"/>
        </w:rPr>
      </w:pPr>
      <w:r w:rsidRPr="00304361">
        <w:rPr>
          <w:rFonts w:ascii="ＭＳ ゴシック" w:eastAsia="ＭＳ ゴシック" w:hAnsi="ＭＳ ゴシック" w:hint="eastAsia"/>
          <w:spacing w:val="2"/>
          <w:sz w:val="24"/>
        </w:rPr>
        <w:t>将来に向けて希望あふれる夢を描き、美しい志をもつことのできるようにしていく。</w:t>
      </w:r>
    </w:p>
    <w:p w:rsidR="00914248" w:rsidRDefault="00304361" w:rsidP="00914248">
      <w:pPr>
        <w:spacing w:line="348" w:lineRule="exact"/>
        <w:ind w:leftChars="301" w:left="1096" w:hangingChars="190" w:hanging="464"/>
        <w:jc w:val="left"/>
        <w:rPr>
          <w:rFonts w:ascii="ＭＳ ゴシック" w:eastAsia="ＭＳ ゴシック" w:hAnsi="ＭＳ ゴシック"/>
          <w:spacing w:val="2"/>
          <w:sz w:val="24"/>
        </w:rPr>
      </w:pPr>
      <w:r w:rsidRPr="00304361">
        <w:rPr>
          <w:rFonts w:ascii="ＭＳ ゴシック" w:eastAsia="ＭＳ ゴシック" w:hAnsi="ＭＳ ゴシック" w:hint="eastAsia"/>
          <w:spacing w:val="2"/>
          <w:sz w:val="24"/>
        </w:rPr>
        <w:t>なお、児童自ら学習活動を選択・決定し、課題解決を図り、自己実現していくため</w:t>
      </w:r>
    </w:p>
    <w:p w:rsidR="002578A9" w:rsidRPr="00304361" w:rsidRDefault="00304361" w:rsidP="00914248">
      <w:pPr>
        <w:spacing w:line="348" w:lineRule="exact"/>
        <w:ind w:firstLineChars="200" w:firstLine="488"/>
        <w:jc w:val="left"/>
        <w:rPr>
          <w:rFonts w:ascii="ＭＳ ゴシック" w:eastAsia="ＭＳ ゴシック" w:hAnsi="ＭＳ ゴシック"/>
          <w:sz w:val="24"/>
        </w:rPr>
      </w:pPr>
      <w:r w:rsidRPr="00304361">
        <w:rPr>
          <w:rFonts w:ascii="ＭＳ ゴシック" w:eastAsia="ＭＳ ゴシック" w:hAnsi="ＭＳ ゴシック" w:hint="eastAsia"/>
          <w:spacing w:val="2"/>
          <w:sz w:val="24"/>
        </w:rPr>
        <w:t>の評価を十分に行っていく。</w:t>
      </w:r>
    </w:p>
    <w:p w:rsidR="002578A9" w:rsidRDefault="002578A9" w:rsidP="007A1B82">
      <w:pPr>
        <w:rPr>
          <w:rFonts w:ascii="ＭＳ ゴシック" w:eastAsia="ＭＳ ゴシック" w:hAnsi="ＭＳ ゴシック"/>
          <w:sz w:val="24"/>
        </w:rPr>
      </w:pPr>
    </w:p>
    <w:p w:rsidR="002578A9" w:rsidRDefault="002578A9" w:rsidP="007A1B82">
      <w:pPr>
        <w:rPr>
          <w:rFonts w:ascii="ＭＳ ゴシック" w:eastAsia="ＭＳ ゴシック" w:hAnsi="ＭＳ ゴシック"/>
          <w:sz w:val="24"/>
        </w:rPr>
      </w:pPr>
      <w:r>
        <w:rPr>
          <w:rFonts w:ascii="ＭＳ ゴシック" w:eastAsia="ＭＳ ゴシック" w:hAnsi="ＭＳ ゴシック" w:hint="eastAsia"/>
          <w:sz w:val="24"/>
        </w:rPr>
        <w:t>（２）学校又は地域の特色を生かした特別の教育課程を編成して教育を実施する必要性</w:t>
      </w:r>
    </w:p>
    <w:p w:rsidR="00BA4C72" w:rsidRDefault="00BA4C72" w:rsidP="00BA4C72">
      <w:pPr>
        <w:spacing w:line="348" w:lineRule="exact"/>
        <w:ind w:left="1034" w:hangingChars="431" w:hanging="1034"/>
        <w:rPr>
          <w:rFonts w:ascii="ＭＳ ゴシック" w:eastAsia="ＭＳ ゴシック" w:hAnsi="ＭＳ ゴシック"/>
          <w:spacing w:val="16"/>
          <w:sz w:val="24"/>
        </w:rPr>
      </w:pPr>
      <w:r>
        <w:rPr>
          <w:rFonts w:ascii="ＭＳ ゴシック" w:eastAsia="ＭＳ ゴシック" w:hAnsi="ＭＳ ゴシック" w:hint="eastAsia"/>
          <w:sz w:val="24"/>
        </w:rPr>
        <w:t xml:space="preserve">　　　</w:t>
      </w:r>
      <w:r w:rsidRPr="00BA4C72">
        <w:rPr>
          <w:rFonts w:ascii="ＭＳ ゴシック" w:eastAsia="ＭＳ ゴシック" w:hAnsi="ＭＳ ゴシック" w:hint="eastAsia"/>
          <w:spacing w:val="16"/>
          <w:sz w:val="24"/>
        </w:rPr>
        <w:t>本校の学区域は古くからある４地区から成り立ち、祖父母と同居する中、</w:t>
      </w:r>
    </w:p>
    <w:p w:rsidR="00BA4C72" w:rsidRDefault="00BA4C72" w:rsidP="00BA4C72">
      <w:pPr>
        <w:spacing w:line="348" w:lineRule="exact"/>
        <w:ind w:leftChars="200" w:left="1048" w:hangingChars="231" w:hanging="628"/>
        <w:rPr>
          <w:rFonts w:ascii="ＭＳ ゴシック" w:eastAsia="ＭＳ ゴシック" w:hAnsi="ＭＳ ゴシック"/>
          <w:spacing w:val="16"/>
          <w:sz w:val="24"/>
        </w:rPr>
      </w:pPr>
      <w:r w:rsidRPr="00BA4C72">
        <w:rPr>
          <w:rFonts w:ascii="ＭＳ ゴシック" w:eastAsia="ＭＳ ゴシック" w:hAnsi="ＭＳ ゴシック" w:hint="eastAsia"/>
          <w:spacing w:val="16"/>
          <w:sz w:val="24"/>
        </w:rPr>
        <w:t>地元意識が高く、私立中学校等への進学率は高くない。保護者は学校やＰＴ</w:t>
      </w:r>
    </w:p>
    <w:p w:rsidR="00BA4C72" w:rsidRDefault="00BA4C72" w:rsidP="00BA4C72">
      <w:pPr>
        <w:spacing w:line="348" w:lineRule="exact"/>
        <w:ind w:leftChars="200" w:left="1048" w:hangingChars="231" w:hanging="628"/>
        <w:rPr>
          <w:rFonts w:ascii="ＭＳ ゴシック" w:eastAsia="ＭＳ ゴシック" w:hAnsi="ＭＳ ゴシック"/>
          <w:spacing w:val="16"/>
          <w:sz w:val="24"/>
        </w:rPr>
      </w:pPr>
      <w:r w:rsidRPr="00BA4C72">
        <w:rPr>
          <w:rFonts w:ascii="ＭＳ ゴシック" w:eastAsia="ＭＳ ゴシック" w:hAnsi="ＭＳ ゴシック" w:hint="eastAsia"/>
          <w:spacing w:val="16"/>
          <w:sz w:val="24"/>
        </w:rPr>
        <w:t>Ａの行事には協力的である反面、教育活動については傍観者的な面も見られ</w:t>
      </w:r>
    </w:p>
    <w:p w:rsidR="00064F55" w:rsidRDefault="00BA4C72" w:rsidP="00064F55">
      <w:pPr>
        <w:spacing w:line="348" w:lineRule="exact"/>
        <w:ind w:leftChars="200" w:left="1048" w:hangingChars="231" w:hanging="628"/>
        <w:rPr>
          <w:rFonts w:ascii="ＭＳ ゴシック" w:eastAsia="ＭＳ ゴシック" w:hAnsi="ＭＳ ゴシック"/>
          <w:spacing w:val="16"/>
          <w:sz w:val="24"/>
        </w:rPr>
      </w:pPr>
      <w:r w:rsidRPr="00BA4C72">
        <w:rPr>
          <w:rFonts w:ascii="ＭＳ ゴシック" w:eastAsia="ＭＳ ゴシック" w:hAnsi="ＭＳ ゴシック" w:hint="eastAsia"/>
          <w:spacing w:val="16"/>
          <w:sz w:val="24"/>
        </w:rPr>
        <w:t>る。「エキスパート・タイム」の実施おいて、少しずつではあるが</w:t>
      </w:r>
      <w:r w:rsidR="00064F55">
        <w:rPr>
          <w:rFonts w:ascii="ＭＳ ゴシック" w:eastAsia="ＭＳ ゴシック" w:hAnsi="ＭＳ ゴシック" w:hint="eastAsia"/>
          <w:spacing w:val="16"/>
          <w:sz w:val="24"/>
        </w:rPr>
        <w:t>児童の</w:t>
      </w:r>
      <w:r w:rsidRPr="00BA4C72">
        <w:rPr>
          <w:rFonts w:ascii="ＭＳ ゴシック" w:eastAsia="ＭＳ ゴシック" w:hAnsi="ＭＳ ゴシック" w:hint="eastAsia"/>
          <w:spacing w:val="16"/>
          <w:sz w:val="24"/>
        </w:rPr>
        <w:t>自尊</w:t>
      </w:r>
    </w:p>
    <w:p w:rsidR="00064F55" w:rsidRDefault="00BA4C72" w:rsidP="00064F55">
      <w:pPr>
        <w:spacing w:line="348" w:lineRule="exact"/>
        <w:ind w:leftChars="200" w:left="1048" w:hangingChars="231" w:hanging="628"/>
        <w:rPr>
          <w:rFonts w:ascii="ＭＳ ゴシック" w:eastAsia="ＭＳ ゴシック" w:hAnsi="ＭＳ ゴシック"/>
          <w:spacing w:val="16"/>
          <w:sz w:val="24"/>
        </w:rPr>
      </w:pPr>
      <w:r w:rsidRPr="00BA4C72">
        <w:rPr>
          <w:rFonts w:ascii="ＭＳ ゴシック" w:eastAsia="ＭＳ ゴシック" w:hAnsi="ＭＳ ゴシック" w:hint="eastAsia"/>
          <w:spacing w:val="16"/>
          <w:sz w:val="24"/>
        </w:rPr>
        <w:t>感情</w:t>
      </w:r>
      <w:r w:rsidR="00064F55">
        <w:rPr>
          <w:rFonts w:ascii="ＭＳ ゴシック" w:eastAsia="ＭＳ ゴシック" w:hAnsi="ＭＳ ゴシック" w:hint="eastAsia"/>
          <w:spacing w:val="16"/>
          <w:sz w:val="24"/>
        </w:rPr>
        <w:t>を</w:t>
      </w:r>
      <w:r w:rsidRPr="00BA4C72">
        <w:rPr>
          <w:rFonts w:ascii="ＭＳ ゴシック" w:eastAsia="ＭＳ ゴシック" w:hAnsi="ＭＳ ゴシック" w:hint="eastAsia"/>
          <w:spacing w:val="16"/>
          <w:sz w:val="24"/>
        </w:rPr>
        <w:t>高めることができ、保護者や地域の関心も高まってきた。</w:t>
      </w:r>
    </w:p>
    <w:p w:rsidR="00064F55" w:rsidRDefault="00BA4C72" w:rsidP="00064F55">
      <w:pPr>
        <w:spacing w:line="348" w:lineRule="exact"/>
        <w:ind w:leftChars="300" w:left="986" w:hangingChars="131" w:hanging="356"/>
        <w:rPr>
          <w:rFonts w:ascii="ＭＳ ゴシック" w:eastAsia="ＭＳ ゴシック" w:hAnsi="ＭＳ ゴシック"/>
          <w:spacing w:val="16"/>
          <w:sz w:val="24"/>
        </w:rPr>
      </w:pPr>
      <w:r w:rsidRPr="00BA4C72">
        <w:rPr>
          <w:rFonts w:ascii="ＭＳ ゴシック" w:eastAsia="ＭＳ ゴシック" w:hAnsi="ＭＳ ゴシック" w:hint="eastAsia"/>
          <w:spacing w:val="16"/>
          <w:sz w:val="24"/>
        </w:rPr>
        <w:t>こうしたことを踏まえ、学校と家庭・地域が連携し、個に備わっている多様</w:t>
      </w:r>
    </w:p>
    <w:p w:rsidR="00BA4C72" w:rsidRDefault="00BA4C72" w:rsidP="00064F55">
      <w:pPr>
        <w:spacing w:line="348" w:lineRule="exact"/>
        <w:ind w:leftChars="200" w:left="1048" w:hangingChars="231" w:hanging="628"/>
        <w:rPr>
          <w:rFonts w:ascii="ＭＳ ゴシック" w:eastAsia="ＭＳ ゴシック" w:hAnsi="ＭＳ ゴシック"/>
          <w:spacing w:val="16"/>
          <w:sz w:val="24"/>
        </w:rPr>
      </w:pPr>
      <w:r w:rsidRPr="00BA4C72">
        <w:rPr>
          <w:rFonts w:ascii="ＭＳ ゴシック" w:eastAsia="ＭＳ ゴシック" w:hAnsi="ＭＳ ゴシック" w:hint="eastAsia"/>
          <w:spacing w:val="16"/>
          <w:sz w:val="24"/>
        </w:rPr>
        <w:t>な可能性やよさを引き出し、自主・自律の精神を養う機会や場を設けるとと</w:t>
      </w:r>
    </w:p>
    <w:p w:rsidR="00BA4C72" w:rsidRDefault="00BA4C72" w:rsidP="00BA4C72">
      <w:pPr>
        <w:spacing w:line="348" w:lineRule="exact"/>
        <w:ind w:leftChars="300" w:left="986" w:hangingChars="131" w:hanging="356"/>
        <w:rPr>
          <w:rFonts w:ascii="ＭＳ ゴシック" w:eastAsia="ＭＳ ゴシック" w:hAnsi="ＭＳ ゴシック"/>
          <w:spacing w:val="16"/>
          <w:sz w:val="24"/>
        </w:rPr>
      </w:pPr>
      <w:r w:rsidRPr="00BA4C72">
        <w:rPr>
          <w:rFonts w:ascii="ＭＳ ゴシック" w:eastAsia="ＭＳ ゴシック" w:hAnsi="ＭＳ ゴシック" w:hint="eastAsia"/>
          <w:spacing w:val="16"/>
          <w:sz w:val="24"/>
        </w:rPr>
        <w:lastRenderedPageBreak/>
        <w:t>もに、児童一人一人が生きる力を身に付け、自信をもち、自らの力で生き抜</w:t>
      </w:r>
    </w:p>
    <w:p w:rsidR="00064F55" w:rsidRDefault="00BA4C72" w:rsidP="00BA4C72">
      <w:pPr>
        <w:spacing w:line="348" w:lineRule="exact"/>
        <w:ind w:leftChars="300" w:left="986" w:hangingChars="131" w:hanging="356"/>
        <w:rPr>
          <w:rFonts w:ascii="ＭＳ ゴシック" w:eastAsia="ＭＳ ゴシック" w:hAnsi="ＭＳ ゴシック"/>
          <w:spacing w:val="16"/>
          <w:sz w:val="24"/>
        </w:rPr>
      </w:pPr>
      <w:r w:rsidRPr="00BA4C72">
        <w:rPr>
          <w:rFonts w:ascii="ＭＳ ゴシック" w:eastAsia="ＭＳ ゴシック" w:hAnsi="ＭＳ ゴシック" w:hint="eastAsia"/>
          <w:spacing w:val="16"/>
          <w:sz w:val="24"/>
        </w:rPr>
        <w:t>くことのできる、自立した社会人へ成長していくための自己有用感を育む</w:t>
      </w:r>
    </w:p>
    <w:p w:rsidR="00064F55" w:rsidRDefault="00BA4C72" w:rsidP="00BA4C72">
      <w:pPr>
        <w:spacing w:line="348" w:lineRule="exact"/>
        <w:ind w:leftChars="300" w:left="986" w:hangingChars="131" w:hanging="356"/>
        <w:rPr>
          <w:rFonts w:ascii="ＭＳ ゴシック" w:eastAsia="ＭＳ ゴシック" w:hAnsi="ＭＳ ゴシック"/>
          <w:spacing w:val="16"/>
          <w:sz w:val="24"/>
        </w:rPr>
      </w:pPr>
      <w:r w:rsidRPr="00BA4C72">
        <w:rPr>
          <w:rFonts w:ascii="ＭＳ ゴシック" w:eastAsia="ＭＳ ゴシック" w:hAnsi="ＭＳ ゴシック" w:hint="eastAsia"/>
          <w:spacing w:val="16"/>
          <w:sz w:val="24"/>
        </w:rPr>
        <w:t>「エキスパート・タイム」の学習活動を展開していくことは、本校にとって、</w:t>
      </w:r>
    </w:p>
    <w:p w:rsidR="002578A9" w:rsidRPr="00BA4C72" w:rsidRDefault="00BA4C72" w:rsidP="00BA4C72">
      <w:pPr>
        <w:spacing w:line="348" w:lineRule="exact"/>
        <w:ind w:leftChars="300" w:left="986" w:hangingChars="131" w:hanging="356"/>
        <w:rPr>
          <w:rFonts w:ascii="ＭＳ ゴシック" w:eastAsia="ＭＳ ゴシック" w:hAnsi="ＭＳ ゴシック"/>
          <w:sz w:val="24"/>
        </w:rPr>
      </w:pPr>
      <w:r w:rsidRPr="00BA4C72">
        <w:rPr>
          <w:rFonts w:ascii="ＭＳ ゴシック" w:eastAsia="ＭＳ ゴシック" w:hAnsi="ＭＳ ゴシック" w:hint="eastAsia"/>
          <w:spacing w:val="16"/>
          <w:sz w:val="24"/>
        </w:rPr>
        <w:t>とても重要である。</w:t>
      </w:r>
    </w:p>
    <w:p w:rsidR="002578A9" w:rsidRDefault="002578A9" w:rsidP="007A1B82">
      <w:pPr>
        <w:rPr>
          <w:rFonts w:ascii="ＭＳ ゴシック" w:eastAsia="ＭＳ ゴシック" w:hAnsi="ＭＳ ゴシック"/>
          <w:sz w:val="24"/>
        </w:rPr>
      </w:pPr>
    </w:p>
    <w:p w:rsidR="002578A9" w:rsidRDefault="002578A9" w:rsidP="007A1B82">
      <w:pPr>
        <w:rPr>
          <w:rFonts w:ascii="ＭＳ ゴシック" w:eastAsia="ＭＳ ゴシック" w:hAnsi="ＭＳ ゴシック"/>
          <w:sz w:val="24"/>
        </w:rPr>
      </w:pPr>
      <w:r>
        <w:rPr>
          <w:rFonts w:ascii="ＭＳ ゴシック" w:eastAsia="ＭＳ ゴシック" w:hAnsi="ＭＳ ゴシック" w:hint="eastAsia"/>
          <w:sz w:val="24"/>
        </w:rPr>
        <w:t>（３）特例の適用開始日</w:t>
      </w:r>
    </w:p>
    <w:p w:rsidR="002578A9" w:rsidRDefault="00E91045" w:rsidP="007A1B82">
      <w:pPr>
        <w:rPr>
          <w:rFonts w:ascii="ＭＳ ゴシック" w:eastAsia="ＭＳ ゴシック" w:hAnsi="ＭＳ ゴシック"/>
          <w:sz w:val="24"/>
        </w:rPr>
      </w:pPr>
      <w:r>
        <w:rPr>
          <w:rFonts w:ascii="ＭＳ ゴシック" w:eastAsia="ＭＳ ゴシック" w:hAnsi="ＭＳ ゴシック" w:hint="eastAsia"/>
          <w:sz w:val="24"/>
        </w:rPr>
        <w:t xml:space="preserve">　　　平成２７</w:t>
      </w:r>
      <w:r w:rsidR="00304361">
        <w:rPr>
          <w:rFonts w:ascii="ＭＳ ゴシック" w:eastAsia="ＭＳ ゴシック" w:hAnsi="ＭＳ ゴシック" w:hint="eastAsia"/>
          <w:sz w:val="24"/>
        </w:rPr>
        <w:t>年４月１日</w:t>
      </w:r>
    </w:p>
    <w:p w:rsidR="002578A9" w:rsidRDefault="002578A9" w:rsidP="007A1B82">
      <w:pPr>
        <w:rPr>
          <w:rFonts w:ascii="ＭＳ ゴシック" w:eastAsia="ＭＳ ゴシック" w:hAnsi="ＭＳ ゴシック"/>
          <w:sz w:val="24"/>
        </w:rPr>
      </w:pPr>
    </w:p>
    <w:p w:rsidR="002578A9" w:rsidRDefault="002578A9" w:rsidP="007A1B82">
      <w:pPr>
        <w:rPr>
          <w:rFonts w:ascii="ＭＳ ゴシック" w:eastAsia="ＭＳ ゴシック" w:hAnsi="ＭＳ ゴシック"/>
          <w:sz w:val="24"/>
        </w:rPr>
      </w:pPr>
      <w:r>
        <w:rPr>
          <w:rFonts w:ascii="ＭＳ ゴシック" w:eastAsia="ＭＳ ゴシック" w:hAnsi="ＭＳ ゴシック" w:hint="eastAsia"/>
          <w:sz w:val="24"/>
        </w:rPr>
        <w:t>（４）取組の期間</w:t>
      </w:r>
    </w:p>
    <w:bookmarkEnd w:id="0"/>
    <w:p w:rsidR="002578A9" w:rsidRDefault="00304361" w:rsidP="007A1B82">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平成２７年４月１日～令和３年３月３１日</w:t>
      </w:r>
    </w:p>
    <w:p w:rsidR="002578A9" w:rsidRDefault="002578A9" w:rsidP="007A1B82">
      <w:pPr>
        <w:rPr>
          <w:rFonts w:ascii="ＭＳ ゴシック" w:eastAsia="ＭＳ ゴシック" w:hAnsi="ＭＳ ゴシック"/>
          <w:sz w:val="24"/>
        </w:rPr>
      </w:pPr>
    </w:p>
    <w:p w:rsidR="007A1B82" w:rsidRDefault="002578A9" w:rsidP="007A1B82">
      <w:pPr>
        <w:rPr>
          <w:rFonts w:ascii="ＭＳ ゴシック" w:eastAsia="ＭＳ ゴシック" w:hAnsi="ＭＳ ゴシック"/>
          <w:sz w:val="24"/>
        </w:rPr>
      </w:pPr>
      <w:r>
        <w:rPr>
          <w:rFonts w:ascii="ＭＳ ゴシック" w:eastAsia="ＭＳ ゴシック" w:hAnsi="ＭＳ ゴシック" w:hint="eastAsia"/>
          <w:sz w:val="24"/>
        </w:rPr>
        <w:t>３</w:t>
      </w:r>
      <w:r w:rsidR="00930E2D">
        <w:rPr>
          <w:rFonts w:ascii="ＭＳ ゴシック" w:eastAsia="ＭＳ ゴシック" w:hAnsi="ＭＳ ゴシック" w:hint="eastAsia"/>
          <w:sz w:val="24"/>
        </w:rPr>
        <w:t>．</w:t>
      </w:r>
      <w:r w:rsidR="00C56620">
        <w:rPr>
          <w:rFonts w:ascii="ＭＳ ゴシック" w:eastAsia="ＭＳ ゴシック" w:hAnsi="ＭＳ ゴシック" w:hint="eastAsia"/>
          <w:sz w:val="24"/>
        </w:rPr>
        <w:t>特別の教育課程</w:t>
      </w:r>
      <w:r w:rsidR="007668D3">
        <w:rPr>
          <w:rFonts w:ascii="ＭＳ ゴシック" w:eastAsia="ＭＳ ゴシック" w:hAnsi="ＭＳ ゴシック" w:hint="eastAsia"/>
          <w:sz w:val="24"/>
        </w:rPr>
        <w:t>の</w:t>
      </w:r>
      <w:r w:rsidR="00C56620">
        <w:rPr>
          <w:rFonts w:ascii="ＭＳ ゴシック" w:eastAsia="ＭＳ ゴシック" w:hAnsi="ＭＳ ゴシック" w:hint="eastAsia"/>
          <w:sz w:val="24"/>
        </w:rPr>
        <w:t>実施状況</w:t>
      </w:r>
      <w:r w:rsidR="007E57DA">
        <w:rPr>
          <w:rFonts w:ascii="ＭＳ ゴシック" w:eastAsia="ＭＳ ゴシック" w:hAnsi="ＭＳ ゴシック" w:hint="eastAsia"/>
          <w:sz w:val="24"/>
        </w:rPr>
        <w:t>に関する把握・検証結果</w:t>
      </w:r>
    </w:p>
    <w:p w:rsidR="00C56620" w:rsidRDefault="00C56620" w:rsidP="007A1B82">
      <w:pPr>
        <w:rPr>
          <w:rFonts w:ascii="ＭＳ ゴシック" w:eastAsia="ＭＳ ゴシック" w:hAnsi="ＭＳ ゴシック"/>
          <w:sz w:val="24"/>
        </w:rPr>
      </w:pPr>
      <w:r>
        <w:rPr>
          <w:rFonts w:ascii="ＭＳ ゴシック" w:eastAsia="ＭＳ ゴシック" w:hAnsi="ＭＳ ゴシック" w:hint="eastAsia"/>
          <w:sz w:val="24"/>
        </w:rPr>
        <w:t>（１）</w:t>
      </w:r>
      <w:r w:rsidR="007668D3">
        <w:rPr>
          <w:rFonts w:ascii="ＭＳ ゴシック" w:eastAsia="ＭＳ ゴシック" w:hAnsi="ＭＳ ゴシック" w:hint="eastAsia"/>
          <w:sz w:val="24"/>
        </w:rPr>
        <w:t>特別の教育課程編成・実施計画に基づく教育の実施状況</w:t>
      </w:r>
    </w:p>
    <w:p w:rsidR="00FD1189" w:rsidRDefault="00FD1189" w:rsidP="00FD1189">
      <w:pPr>
        <w:spacing w:line="360" w:lineRule="auto"/>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12700</wp:posOffset>
                </wp:positionV>
                <wp:extent cx="3086100" cy="10096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086100" cy="1009650"/>
                        </a:xfrm>
                        <a:prstGeom prst="bracketPair">
                          <a:avLst>
                            <a:gd name="adj" fmla="val 1006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54A0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1pt;width:243pt;height:7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" adj="2174" strokecolor="black [3213]"/>
            </w:pict>
          </mc:Fallback>
        </mc:AlternateContent>
      </w:r>
      <w:r w:rsidR="00F35E8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F35E80">
        <w:rPr>
          <w:rFonts w:ascii="ＭＳ ゴシック" w:eastAsia="ＭＳ ゴシック" w:hAnsi="ＭＳ ゴシック" w:hint="eastAsia"/>
          <w:sz w:val="24"/>
        </w:rPr>
        <w:t>計画通り実施できている</w:t>
      </w:r>
    </w:p>
    <w:p w:rsidR="00FD1189" w:rsidRDefault="00FD1189" w:rsidP="00FD1189">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35E80">
        <w:rPr>
          <w:rFonts w:ascii="ＭＳ ゴシック" w:eastAsia="ＭＳ ゴシック" w:hAnsi="ＭＳ ゴシック" w:hint="eastAsia"/>
          <w:sz w:val="24"/>
        </w:rPr>
        <w:t>一部、計画通り実施できていない</w:t>
      </w:r>
    </w:p>
    <w:p w:rsidR="00F35E80" w:rsidRDefault="00304361" w:rsidP="00FD1189">
      <w:pPr>
        <w:spacing w:line="360" w:lineRule="auto"/>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6432" behindDoc="0" locked="0" layoutInCell="1" allowOverlap="1" wp14:anchorId="6517588F" wp14:editId="4BAD58F7">
                <wp:simplePos x="0" y="0"/>
                <wp:positionH relativeFrom="column">
                  <wp:posOffset>381000</wp:posOffset>
                </wp:positionH>
                <wp:positionV relativeFrom="paragraph">
                  <wp:posOffset>46990</wp:posOffset>
                </wp:positionV>
                <wp:extent cx="266700" cy="219075"/>
                <wp:effectExtent l="0" t="0" r="19050" b="28575"/>
                <wp:wrapNone/>
                <wp:docPr id="5" name="楕円 5"/>
                <wp:cNvGraphicFramePr/>
                <a:graphic xmlns:a="http://schemas.openxmlformats.org/drawingml/2006/main">
                  <a:graphicData uri="http://schemas.microsoft.com/office/word/2010/wordprocessingShape">
                    <wps:wsp>
                      <wps:cNvSpPr/>
                      <wps:spPr>
                        <a:xfrm>
                          <a:off x="0" y="0"/>
                          <a:ext cx="266700" cy="2190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6B0105" id="楕円 5" o:spid="_x0000_s1026" style="position:absolute;left:0;text-align:left;margin-left:30pt;margin-top:3.7pt;width:21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" filled="f" strokecolor="windowText"/>
            </w:pict>
          </mc:Fallback>
        </mc:AlternateContent>
      </w:r>
      <w:r w:rsidR="00F35E80">
        <w:rPr>
          <w:rFonts w:ascii="ＭＳ ゴシック" w:eastAsia="ＭＳ ゴシック" w:hAnsi="ＭＳ ゴシック" w:hint="eastAsia"/>
          <w:sz w:val="24"/>
        </w:rPr>
        <w:t xml:space="preserve">　</w:t>
      </w:r>
      <w:r w:rsidR="00FD1189">
        <w:rPr>
          <w:rFonts w:ascii="ＭＳ ゴシック" w:eastAsia="ＭＳ ゴシック" w:hAnsi="ＭＳ ゴシック" w:hint="eastAsia"/>
          <w:sz w:val="24"/>
        </w:rPr>
        <w:t xml:space="preserve">　　・ほとんど計画通り実施できていない</w:t>
      </w:r>
    </w:p>
    <w:p w:rsidR="00FD1189" w:rsidRPr="00F35E80" w:rsidRDefault="00FD1189" w:rsidP="007A1B82">
      <w:pPr>
        <w:rPr>
          <w:rFonts w:ascii="ＭＳ ゴシック" w:eastAsia="ＭＳ ゴシック" w:hAnsi="ＭＳ ゴシック"/>
          <w:sz w:val="24"/>
        </w:rPr>
      </w:pPr>
    </w:p>
    <w:p w:rsidR="00853806" w:rsidRDefault="00853806" w:rsidP="007A1B82">
      <w:pPr>
        <w:rPr>
          <w:rFonts w:ascii="ＭＳ ゴシック" w:eastAsia="ＭＳ ゴシック" w:hAnsi="ＭＳ ゴシック"/>
          <w:sz w:val="24"/>
        </w:rPr>
      </w:pPr>
      <w:r>
        <w:rPr>
          <w:rFonts w:ascii="ＭＳ ゴシック" w:eastAsia="ＭＳ ゴシック" w:hAnsi="ＭＳ ゴシック" w:hint="eastAsia"/>
          <w:sz w:val="24"/>
        </w:rPr>
        <w:t>（２）</w:t>
      </w:r>
      <w:r w:rsidR="006C6CB5">
        <w:rPr>
          <w:rFonts w:ascii="ＭＳ ゴシック" w:eastAsia="ＭＳ ゴシック" w:hAnsi="ＭＳ ゴシック" w:hint="eastAsia"/>
          <w:sz w:val="24"/>
        </w:rPr>
        <w:t>実施状況に関する</w:t>
      </w:r>
      <w:r w:rsidR="00D24E85">
        <w:rPr>
          <w:rFonts w:ascii="ＭＳ ゴシック" w:eastAsia="ＭＳ ゴシック" w:hAnsi="ＭＳ ゴシック" w:hint="eastAsia"/>
          <w:sz w:val="24"/>
        </w:rPr>
        <w:t>特記</w:t>
      </w:r>
      <w:r w:rsidR="006C6CB5">
        <w:rPr>
          <w:rFonts w:ascii="ＭＳ ゴシック" w:eastAsia="ＭＳ ゴシック" w:hAnsi="ＭＳ ゴシック" w:hint="eastAsia"/>
          <w:sz w:val="24"/>
        </w:rPr>
        <w:t>事項</w:t>
      </w:r>
    </w:p>
    <w:p w:rsidR="006C6CB5" w:rsidRPr="00BB5022" w:rsidRDefault="006C6CB5" w:rsidP="00E45B7D">
      <w:pPr>
        <w:ind w:left="630" w:hangingChars="300" w:hanging="630"/>
        <w:rPr>
          <w:rFonts w:ascii="ＭＳ ゴシック" w:eastAsia="ＭＳ ゴシック" w:hAnsi="ＭＳ ゴシック"/>
        </w:rPr>
      </w:pPr>
      <w:r w:rsidRPr="00BB5022">
        <w:rPr>
          <w:rFonts w:ascii="ＭＳ ゴシック" w:eastAsia="ＭＳ ゴシック" w:hAnsi="ＭＳ ゴシック" w:hint="eastAsia"/>
        </w:rPr>
        <w:t xml:space="preserve">　</w:t>
      </w:r>
      <w:r w:rsidR="00E45B7D" w:rsidRPr="00BB5022">
        <w:rPr>
          <w:rFonts w:ascii="ＭＳ ゴシック" w:eastAsia="ＭＳ ゴシック" w:hAnsi="ＭＳ ゴシック" w:hint="eastAsia"/>
        </w:rPr>
        <w:t xml:space="preserve">　※（１）で「一部、計画通り実施できていない」又は「ほとんど計画通り実施できていない」を選択した場合は、必ず記載</w:t>
      </w:r>
      <w:r w:rsidR="00EB5A0B">
        <w:rPr>
          <w:rFonts w:ascii="ＭＳ ゴシック" w:eastAsia="ＭＳ ゴシック" w:hAnsi="ＭＳ ゴシック" w:hint="eastAsia"/>
        </w:rPr>
        <w:t>する</w:t>
      </w:r>
      <w:r w:rsidR="00E45B7D" w:rsidRPr="00BB5022">
        <w:rPr>
          <w:rFonts w:ascii="ＭＳ ゴシック" w:eastAsia="ＭＳ ゴシック" w:hAnsi="ＭＳ ゴシック" w:hint="eastAsia"/>
        </w:rPr>
        <w:t>。</w:t>
      </w:r>
    </w:p>
    <w:p w:rsidR="00E45B7D" w:rsidRDefault="00304361" w:rsidP="00E45B7D">
      <w:pPr>
        <w:ind w:left="72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914248">
        <w:rPr>
          <w:rFonts w:ascii="ＭＳ ゴシック" w:eastAsia="ＭＳ ゴシック" w:hAnsi="ＭＳ ゴシック" w:hint="eastAsia"/>
          <w:sz w:val="24"/>
        </w:rPr>
        <w:t>〇</w:t>
      </w:r>
      <w:r>
        <w:rPr>
          <w:rFonts w:ascii="ＭＳ ゴシック" w:eastAsia="ＭＳ ゴシック" w:hAnsi="ＭＳ ゴシック" w:hint="eastAsia"/>
          <w:sz w:val="24"/>
        </w:rPr>
        <w:t>新型コロナウイルス感染症感染防止のため</w:t>
      </w:r>
    </w:p>
    <w:p w:rsidR="00BB5022" w:rsidRDefault="00BB5022" w:rsidP="00E45B7D">
      <w:pPr>
        <w:ind w:left="720" w:hangingChars="300" w:hanging="720"/>
        <w:rPr>
          <w:rFonts w:ascii="ＭＳ ゴシック" w:eastAsia="ＭＳ ゴシック" w:hAnsi="ＭＳ ゴシック"/>
          <w:sz w:val="24"/>
        </w:rPr>
      </w:pPr>
    </w:p>
    <w:p w:rsidR="004F4699" w:rsidRDefault="00BF04D7" w:rsidP="004F4699">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（３）</w:t>
      </w:r>
      <w:r>
        <w:rPr>
          <w:rFonts w:ascii="ＭＳ ゴシック" w:eastAsia="ＭＳ ゴシック" w:hAnsi="ＭＳ ゴシック"/>
          <w:sz w:val="24"/>
        </w:rPr>
        <w:t>保護者及び地域住民その他の関係者</w:t>
      </w:r>
      <w:r>
        <w:rPr>
          <w:rFonts w:ascii="ＭＳ ゴシック" w:eastAsia="ＭＳ ゴシック" w:hAnsi="ＭＳ ゴシック" w:hint="eastAsia"/>
          <w:sz w:val="24"/>
        </w:rPr>
        <w:t>に対する</w:t>
      </w:r>
      <w:r w:rsidR="004F4699">
        <w:rPr>
          <w:rFonts w:ascii="ＭＳ ゴシック" w:eastAsia="ＭＳ ゴシック" w:hAnsi="ＭＳ ゴシック" w:hint="eastAsia"/>
          <w:sz w:val="24"/>
        </w:rPr>
        <w:t>情報提供の状況</w:t>
      </w:r>
    </w:p>
    <w:p w:rsidR="004F4699" w:rsidRDefault="00304361" w:rsidP="009A4635">
      <w:pPr>
        <w:spacing w:line="360" w:lineRule="auto"/>
        <w:ind w:left="720" w:hangingChars="300" w:hanging="72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8480" behindDoc="0" locked="0" layoutInCell="1" allowOverlap="1" wp14:anchorId="78975560" wp14:editId="60B33F48">
                <wp:simplePos x="0" y="0"/>
                <wp:positionH relativeFrom="column">
                  <wp:posOffset>381000</wp:posOffset>
                </wp:positionH>
                <wp:positionV relativeFrom="paragraph">
                  <wp:posOffset>28575</wp:posOffset>
                </wp:positionV>
                <wp:extent cx="266700" cy="219075"/>
                <wp:effectExtent l="0" t="0" r="19050" b="28575"/>
                <wp:wrapNone/>
                <wp:docPr id="6" name="楕円 6"/>
                <wp:cNvGraphicFramePr/>
                <a:graphic xmlns:a="http://schemas.openxmlformats.org/drawingml/2006/main">
                  <a:graphicData uri="http://schemas.microsoft.com/office/word/2010/wordprocessingShape">
                    <wps:wsp>
                      <wps:cNvSpPr/>
                      <wps:spPr>
                        <a:xfrm>
                          <a:off x="0" y="0"/>
                          <a:ext cx="266700" cy="2190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8146F" id="楕円 6" o:spid="_x0000_s1026" style="position:absolute;left:0;text-align:left;margin-left:30pt;margin-top:2.25pt;width:21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" filled="f" strokecolor="windowText"/>
            </w:pict>
          </mc:Fallback>
        </mc:AlternateContent>
      </w:r>
      <w:r w:rsidR="009A4635">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48400873" wp14:editId="5B910A34">
                <wp:simplePos x="0" y="0"/>
                <wp:positionH relativeFrom="column">
                  <wp:posOffset>200025</wp:posOffset>
                </wp:positionH>
                <wp:positionV relativeFrom="paragraph">
                  <wp:posOffset>12700</wp:posOffset>
                </wp:positionV>
                <wp:extent cx="1857375" cy="6381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857375" cy="638175"/>
                        </a:xfrm>
                        <a:prstGeom prst="bracketPair">
                          <a:avLst>
                            <a:gd name="adj" fmla="val 160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D6F89" id="大かっこ 2" o:spid="_x0000_s1026" type="#_x0000_t185" style="position:absolute;left:0;text-align:left;margin-left:15.75pt;margin-top:1pt;width:146.2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" adj="3463" strokecolor="black [3213]"/>
            </w:pict>
          </mc:Fallback>
        </mc:AlternateContent>
      </w:r>
      <w:r w:rsidR="009A4635">
        <w:rPr>
          <w:rFonts w:ascii="ＭＳ ゴシック" w:eastAsia="ＭＳ ゴシック" w:hAnsi="ＭＳ ゴシック" w:hint="eastAsia"/>
          <w:sz w:val="24"/>
        </w:rPr>
        <w:t xml:space="preserve">　　　・実施している</w:t>
      </w:r>
    </w:p>
    <w:p w:rsidR="009A4635" w:rsidRDefault="009A4635" w:rsidP="009A4635">
      <w:pPr>
        <w:spacing w:line="360" w:lineRule="auto"/>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・実施していない</w:t>
      </w:r>
    </w:p>
    <w:p w:rsidR="00914248" w:rsidRDefault="009A4635" w:rsidP="00E45B7D">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9A4635" w:rsidRPr="004F4699" w:rsidRDefault="009A4635" w:rsidP="00914248">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＜特記事項＞</w:t>
      </w:r>
    </w:p>
    <w:p w:rsidR="00BF04D7" w:rsidRDefault="00914248" w:rsidP="00E45B7D">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〇９月より実施予定である。</w:t>
      </w:r>
    </w:p>
    <w:p w:rsidR="00914248" w:rsidRPr="006C6CB5" w:rsidRDefault="00914248" w:rsidP="00E45B7D">
      <w:pPr>
        <w:ind w:left="720" w:hangingChars="300" w:hanging="720"/>
        <w:rPr>
          <w:rFonts w:ascii="ＭＳ ゴシック" w:eastAsia="ＭＳ ゴシック" w:hAnsi="ＭＳ ゴシック" w:hint="eastAsia"/>
          <w:sz w:val="24"/>
        </w:rPr>
      </w:pPr>
    </w:p>
    <w:p w:rsidR="00A975C0" w:rsidRDefault="009948BA" w:rsidP="007A1B82">
      <w:pPr>
        <w:rPr>
          <w:rFonts w:ascii="ＭＳ ゴシック" w:eastAsia="ＭＳ ゴシック" w:hAnsi="ＭＳ ゴシック"/>
          <w:sz w:val="24"/>
        </w:rPr>
      </w:pPr>
      <w:r>
        <w:rPr>
          <w:rFonts w:ascii="ＭＳ ゴシック" w:eastAsia="ＭＳ ゴシック" w:hAnsi="ＭＳ ゴシック" w:hint="eastAsia"/>
          <w:sz w:val="24"/>
        </w:rPr>
        <w:t>４</w:t>
      </w:r>
      <w:r w:rsidR="00A975C0">
        <w:rPr>
          <w:rFonts w:ascii="ＭＳ ゴシック" w:eastAsia="ＭＳ ゴシック" w:hAnsi="ＭＳ ゴシック" w:hint="eastAsia"/>
          <w:sz w:val="24"/>
        </w:rPr>
        <w:t>．</w:t>
      </w:r>
      <w:r w:rsidR="005D3F16">
        <w:rPr>
          <w:rFonts w:ascii="ＭＳ ゴシック" w:eastAsia="ＭＳ ゴシック" w:hAnsi="ＭＳ ゴシック"/>
          <w:sz w:val="24"/>
        </w:rPr>
        <w:t xml:space="preserve"> </w:t>
      </w:r>
      <w:r w:rsidR="00254E57">
        <w:rPr>
          <w:rFonts w:ascii="ＭＳ ゴシック" w:eastAsia="ＭＳ ゴシック" w:hAnsi="ＭＳ ゴシック" w:hint="eastAsia"/>
          <w:sz w:val="24"/>
        </w:rPr>
        <w:t>実施の効果及び課題</w:t>
      </w:r>
    </w:p>
    <w:p w:rsidR="00254E57" w:rsidRDefault="00EB5A0B" w:rsidP="007A1B82">
      <w:pPr>
        <w:rPr>
          <w:rFonts w:ascii="ＭＳ ゴシック" w:eastAsia="ＭＳ ゴシック" w:hAnsi="ＭＳ ゴシック"/>
          <w:sz w:val="24"/>
        </w:rPr>
      </w:pPr>
      <w:r>
        <w:rPr>
          <w:rFonts w:ascii="ＭＳ ゴシック" w:eastAsia="ＭＳ ゴシック" w:hAnsi="ＭＳ ゴシック" w:hint="eastAsia"/>
          <w:sz w:val="24"/>
        </w:rPr>
        <w:t>（１）</w:t>
      </w:r>
      <w:r w:rsidR="00FD3F87">
        <w:rPr>
          <w:rFonts w:ascii="ＭＳ ゴシック" w:eastAsia="ＭＳ ゴシック" w:hAnsi="ＭＳ ゴシック" w:hint="eastAsia"/>
          <w:sz w:val="24"/>
        </w:rPr>
        <w:t>特別の教育課程の編成・実施により達成を目指している学校の教育目標との関係</w:t>
      </w:r>
    </w:p>
    <w:p w:rsidR="00254E57" w:rsidRPr="007B1C42" w:rsidRDefault="00914248" w:rsidP="0097791F">
      <w:pPr>
        <w:ind w:leftChars="200" w:left="420" w:firstLineChars="100" w:firstLine="244"/>
        <w:rPr>
          <w:rFonts w:ascii="ＭＳ ゴシック" w:eastAsia="ＭＳ ゴシック" w:hAnsi="ＭＳ ゴシック"/>
          <w:spacing w:val="2"/>
          <w:sz w:val="24"/>
        </w:rPr>
      </w:pPr>
      <w:r>
        <w:rPr>
          <w:rFonts w:ascii="ＭＳ ゴシック" w:eastAsia="ＭＳ ゴシック" w:hAnsi="ＭＳ ゴシック" w:hint="eastAsia"/>
          <w:spacing w:val="2"/>
          <w:sz w:val="24"/>
        </w:rPr>
        <w:t>本</w:t>
      </w:r>
      <w:r w:rsidR="007B1C42">
        <w:rPr>
          <w:rFonts w:ascii="ＭＳ ゴシック" w:eastAsia="ＭＳ ゴシック" w:hAnsi="ＭＳ ゴシック" w:hint="eastAsia"/>
          <w:spacing w:val="2"/>
          <w:sz w:val="24"/>
        </w:rPr>
        <w:t>校の教育目標「責任感をもち、自ら進んで、積極的に、ねばり強く物事に取り組める</w:t>
      </w:r>
      <w:r w:rsidR="0097791F">
        <w:rPr>
          <w:rFonts w:ascii="ＭＳ ゴシック" w:eastAsia="ＭＳ ゴシック" w:hAnsi="ＭＳ ゴシック" w:hint="eastAsia"/>
          <w:spacing w:val="2"/>
          <w:sz w:val="24"/>
        </w:rPr>
        <w:t>子供を育成する</w:t>
      </w:r>
      <w:r w:rsidR="007B1C42">
        <w:rPr>
          <w:rFonts w:ascii="ＭＳ ゴシック" w:eastAsia="ＭＳ ゴシック" w:hAnsi="ＭＳ ゴシック" w:hint="eastAsia"/>
          <w:spacing w:val="2"/>
          <w:sz w:val="24"/>
        </w:rPr>
        <w:t>」</w:t>
      </w:r>
      <w:r w:rsidR="0097791F">
        <w:rPr>
          <w:rFonts w:ascii="ＭＳ ゴシック" w:eastAsia="ＭＳ ゴシック" w:hAnsi="ＭＳ ゴシック" w:hint="eastAsia"/>
          <w:spacing w:val="2"/>
          <w:sz w:val="24"/>
        </w:rPr>
        <w:t>に基づき、「エキスパート・タイム」にて、</w:t>
      </w:r>
      <w:r w:rsidR="00BD1123" w:rsidRPr="00BD1123">
        <w:rPr>
          <w:rFonts w:ascii="ＭＳ ゴシック" w:eastAsia="ＭＳ ゴシック" w:hAnsi="ＭＳ ゴシック" w:hint="eastAsia"/>
          <w:spacing w:val="2"/>
          <w:sz w:val="24"/>
        </w:rPr>
        <w:t>自分の</w:t>
      </w:r>
      <w:r w:rsidR="007B1C42">
        <w:rPr>
          <w:rFonts w:ascii="ＭＳ ゴシック" w:eastAsia="ＭＳ ゴシック" w:hAnsi="ＭＳ ゴシック" w:hint="eastAsia"/>
          <w:spacing w:val="2"/>
          <w:sz w:val="24"/>
        </w:rPr>
        <w:t>取り</w:t>
      </w:r>
      <w:r w:rsidR="00BD1123" w:rsidRPr="00BD1123">
        <w:rPr>
          <w:rFonts w:ascii="ＭＳ ゴシック" w:eastAsia="ＭＳ ゴシック" w:hAnsi="ＭＳ ゴシック" w:hint="eastAsia"/>
          <w:spacing w:val="2"/>
          <w:sz w:val="24"/>
        </w:rPr>
        <w:t>組みたい学習活動を自ら選択し、外部講師の助言指導を受けながら、技能や知識を身に付けることで、自己実現を図ることができるようになってきた。</w:t>
      </w:r>
    </w:p>
    <w:p w:rsidR="00254E57" w:rsidRDefault="00254E57" w:rsidP="007A1B82">
      <w:pPr>
        <w:rPr>
          <w:rFonts w:ascii="ＭＳ ゴシック" w:eastAsia="ＭＳ ゴシック" w:hAnsi="ＭＳ ゴシック"/>
          <w:sz w:val="24"/>
        </w:rPr>
      </w:pPr>
    </w:p>
    <w:p w:rsidR="00254E57" w:rsidRPr="005D3F16" w:rsidRDefault="00254E57" w:rsidP="007A1B82">
      <w:pPr>
        <w:rPr>
          <w:rFonts w:ascii="ＭＳ ゴシック" w:eastAsia="ＭＳ ゴシック" w:hAnsi="ＭＳ ゴシック"/>
          <w:sz w:val="24"/>
        </w:rPr>
      </w:pPr>
      <w:r>
        <w:rPr>
          <w:rFonts w:ascii="ＭＳ ゴシック" w:eastAsia="ＭＳ ゴシック" w:hAnsi="ＭＳ ゴシック" w:hint="eastAsia"/>
          <w:sz w:val="24"/>
        </w:rPr>
        <w:lastRenderedPageBreak/>
        <w:t>（２）</w:t>
      </w:r>
      <w:r w:rsidR="00FD3F87">
        <w:rPr>
          <w:rFonts w:ascii="ＭＳ ゴシック" w:eastAsia="ＭＳ ゴシック" w:hAnsi="ＭＳ ゴシック" w:hint="eastAsia"/>
          <w:sz w:val="24"/>
        </w:rPr>
        <w:t>学校教育法等に示す学校教育の目標との関係</w:t>
      </w:r>
    </w:p>
    <w:p w:rsidR="0097791F" w:rsidRDefault="0097791F" w:rsidP="0097791F">
      <w:pPr>
        <w:spacing w:line="348" w:lineRule="exact"/>
        <w:ind w:leftChars="-23" w:left="1178" w:hangingChars="511" w:hanging="1226"/>
        <w:rPr>
          <w:rFonts w:ascii="ＭＳ ゴシック" w:eastAsia="ＭＳ ゴシック" w:hAnsi="ＭＳ ゴシック"/>
          <w:spacing w:val="2"/>
          <w:sz w:val="24"/>
        </w:rPr>
      </w:pPr>
      <w:r>
        <w:rPr>
          <w:rFonts w:ascii="ＭＳ ゴシック" w:eastAsia="ＭＳ ゴシック" w:hAnsi="ＭＳ ゴシック" w:hint="eastAsia"/>
          <w:sz w:val="24"/>
        </w:rPr>
        <w:t xml:space="preserve">　　　</w:t>
      </w:r>
      <w:r w:rsidRPr="0097791F">
        <w:rPr>
          <w:rFonts w:ascii="ＭＳ ゴシック" w:eastAsia="ＭＳ ゴシック" w:hAnsi="ＭＳ ゴシック" w:hint="eastAsia"/>
          <w:spacing w:val="2"/>
          <w:sz w:val="24"/>
        </w:rPr>
        <w:t>運動、音楽、美術、自然、家庭生活等、各学年の教科や特別活動、課外活動クラブ</w:t>
      </w:r>
    </w:p>
    <w:p w:rsidR="0097791F" w:rsidRDefault="0097791F" w:rsidP="0097791F">
      <w:pPr>
        <w:spacing w:line="348" w:lineRule="exact"/>
        <w:ind w:leftChars="177" w:left="1131" w:hangingChars="311" w:hanging="759"/>
        <w:rPr>
          <w:rFonts w:ascii="ＭＳ ゴシック" w:eastAsia="ＭＳ ゴシック" w:hAnsi="ＭＳ ゴシック"/>
          <w:spacing w:val="2"/>
          <w:sz w:val="24"/>
        </w:rPr>
      </w:pPr>
      <w:r w:rsidRPr="0097791F">
        <w:rPr>
          <w:rFonts w:ascii="ＭＳ ゴシック" w:eastAsia="ＭＳ ゴシック" w:hAnsi="ＭＳ ゴシック" w:hint="eastAsia"/>
          <w:spacing w:val="2"/>
          <w:sz w:val="24"/>
        </w:rPr>
        <w:t>と関連した児童の身近に存在する学習講座を準備したことで、様々な学習活動の中で</w:t>
      </w:r>
    </w:p>
    <w:p w:rsidR="00736277" w:rsidRDefault="0097791F" w:rsidP="0097791F">
      <w:pPr>
        <w:spacing w:line="348" w:lineRule="exact"/>
        <w:ind w:leftChars="177" w:left="1131" w:hangingChars="311" w:hanging="759"/>
        <w:rPr>
          <w:rFonts w:ascii="ＭＳ ゴシック" w:eastAsia="ＭＳ ゴシック" w:hAnsi="ＭＳ ゴシック"/>
          <w:spacing w:val="2"/>
          <w:sz w:val="24"/>
        </w:rPr>
      </w:pPr>
      <w:r w:rsidRPr="0097791F">
        <w:rPr>
          <w:rFonts w:ascii="ＭＳ ゴシック" w:eastAsia="ＭＳ ゴシック" w:hAnsi="ＭＳ ゴシック" w:hint="eastAsia"/>
          <w:spacing w:val="2"/>
          <w:sz w:val="24"/>
        </w:rPr>
        <w:t>児童が身に付けてきた技能や知識が発揮することができた。教科、特別活動等の補充</w:t>
      </w:r>
    </w:p>
    <w:p w:rsidR="00254E57" w:rsidRDefault="0097791F" w:rsidP="0097791F">
      <w:pPr>
        <w:spacing w:line="348" w:lineRule="exact"/>
        <w:ind w:leftChars="177" w:left="1131" w:hangingChars="311" w:hanging="759"/>
        <w:rPr>
          <w:rFonts w:ascii="ＭＳ ゴシック" w:eastAsia="ＭＳ ゴシック" w:hAnsi="ＭＳ ゴシック"/>
          <w:spacing w:val="2"/>
          <w:sz w:val="24"/>
        </w:rPr>
      </w:pPr>
      <w:r w:rsidRPr="0097791F">
        <w:rPr>
          <w:rFonts w:ascii="ＭＳ ゴシック" w:eastAsia="ＭＳ ゴシック" w:hAnsi="ＭＳ ゴシック" w:hint="eastAsia"/>
          <w:spacing w:val="2"/>
          <w:sz w:val="24"/>
        </w:rPr>
        <w:t>及び発展的な学習と位置付けることができた。</w:t>
      </w:r>
    </w:p>
    <w:p w:rsidR="00736277" w:rsidRDefault="00736277" w:rsidP="00736277">
      <w:pPr>
        <w:spacing w:line="348" w:lineRule="exact"/>
        <w:ind w:leftChars="-23" w:left="1199" w:hangingChars="511" w:hanging="1247"/>
        <w:rPr>
          <w:rFonts w:ascii="ＭＳ ゴシック" w:eastAsia="ＭＳ ゴシック" w:hAnsi="ＭＳ ゴシック"/>
          <w:spacing w:val="2"/>
          <w:sz w:val="24"/>
        </w:rPr>
      </w:pPr>
      <w:r>
        <w:rPr>
          <w:rFonts w:ascii="ＭＳ ゴシック" w:eastAsia="ＭＳ ゴシック" w:hAnsi="ＭＳ ゴシック" w:hint="eastAsia"/>
          <w:spacing w:val="2"/>
          <w:sz w:val="24"/>
        </w:rPr>
        <w:t xml:space="preserve">　　　</w:t>
      </w:r>
      <w:r w:rsidRPr="00736277">
        <w:rPr>
          <w:rFonts w:ascii="ＭＳ ゴシック" w:eastAsia="ＭＳ ゴシック" w:hAnsi="ＭＳ ゴシック" w:hint="eastAsia"/>
          <w:spacing w:val="2"/>
          <w:sz w:val="24"/>
        </w:rPr>
        <w:t>また、</w:t>
      </w:r>
      <w:r w:rsidRPr="00736277">
        <w:rPr>
          <w:rFonts w:ascii="ＭＳ ゴシック" w:eastAsia="ＭＳ ゴシック" w:hAnsi="ＭＳ ゴシック" w:hint="eastAsia"/>
          <w:spacing w:val="2"/>
          <w:sz w:val="24"/>
        </w:rPr>
        <w:t>小学校段階で実施した野球やサッカー、</w:t>
      </w:r>
      <w:r>
        <w:rPr>
          <w:rFonts w:ascii="ＭＳ ゴシック" w:eastAsia="ＭＳ ゴシック" w:hAnsi="ＭＳ ゴシック" w:hint="eastAsia"/>
          <w:spacing w:val="2"/>
          <w:sz w:val="24"/>
        </w:rPr>
        <w:t>卓球、ダンス、コーラス、</w:t>
      </w:r>
      <w:r w:rsidRPr="00736277">
        <w:rPr>
          <w:rFonts w:ascii="ＭＳ ゴシック" w:eastAsia="ＭＳ ゴシック" w:hAnsi="ＭＳ ゴシック" w:hint="eastAsia"/>
          <w:spacing w:val="2"/>
          <w:sz w:val="24"/>
        </w:rPr>
        <w:t>書道、英</w:t>
      </w:r>
    </w:p>
    <w:p w:rsidR="00914248" w:rsidRDefault="00736277" w:rsidP="0097791F">
      <w:pPr>
        <w:spacing w:line="348" w:lineRule="exact"/>
        <w:ind w:leftChars="177" w:left="1131" w:hangingChars="311" w:hanging="759"/>
        <w:rPr>
          <w:rFonts w:ascii="ＭＳ ゴシック" w:eastAsia="ＭＳ ゴシック" w:hAnsi="ＭＳ ゴシック"/>
          <w:spacing w:val="2"/>
          <w:sz w:val="24"/>
        </w:rPr>
      </w:pPr>
      <w:r w:rsidRPr="00736277">
        <w:rPr>
          <w:rFonts w:ascii="ＭＳ ゴシック" w:eastAsia="ＭＳ ゴシック" w:hAnsi="ＭＳ ゴシック" w:hint="eastAsia"/>
          <w:spacing w:val="2"/>
          <w:sz w:val="24"/>
        </w:rPr>
        <w:t>会話等の学習活動を基礎として、中学校段階では、それを更に深</w:t>
      </w:r>
      <w:r w:rsidR="00914248">
        <w:rPr>
          <w:rFonts w:ascii="ＭＳ ゴシック" w:eastAsia="ＭＳ ゴシック" w:hAnsi="ＭＳ ゴシック" w:hint="eastAsia"/>
          <w:spacing w:val="2"/>
          <w:sz w:val="24"/>
        </w:rPr>
        <w:t>め</w:t>
      </w:r>
      <w:r w:rsidRPr="00736277">
        <w:rPr>
          <w:rFonts w:ascii="ＭＳ ゴシック" w:eastAsia="ＭＳ ゴシック" w:hAnsi="ＭＳ ゴシック" w:hint="eastAsia"/>
          <w:spacing w:val="2"/>
          <w:sz w:val="24"/>
        </w:rPr>
        <w:t>たり、広めたりす</w:t>
      </w:r>
    </w:p>
    <w:p w:rsidR="00736277" w:rsidRPr="00736277" w:rsidRDefault="00736277" w:rsidP="0097791F">
      <w:pPr>
        <w:spacing w:line="348" w:lineRule="exact"/>
        <w:ind w:leftChars="177" w:left="1131" w:hangingChars="311" w:hanging="759"/>
        <w:rPr>
          <w:rFonts w:ascii="ＭＳ ゴシック" w:eastAsia="ＭＳ ゴシック" w:hAnsi="ＭＳ ゴシック" w:hint="eastAsia"/>
          <w:sz w:val="24"/>
        </w:rPr>
      </w:pPr>
      <w:r w:rsidRPr="00736277">
        <w:rPr>
          <w:rFonts w:ascii="ＭＳ ゴシック" w:eastAsia="ＭＳ ゴシック" w:hAnsi="ＭＳ ゴシック" w:hint="eastAsia"/>
          <w:spacing w:val="2"/>
          <w:sz w:val="24"/>
        </w:rPr>
        <w:t>る学習活動として発展できるよう、小学校と中学校の連携を図っていく。</w:t>
      </w:r>
    </w:p>
    <w:p w:rsidR="00A665DE" w:rsidRDefault="00A665DE" w:rsidP="007A1B82">
      <w:pPr>
        <w:rPr>
          <w:rFonts w:ascii="ＭＳ ゴシック" w:eastAsia="ＭＳ ゴシック" w:hAnsi="ＭＳ ゴシック"/>
          <w:sz w:val="24"/>
        </w:rPr>
      </w:pPr>
    </w:p>
    <w:p w:rsidR="00EB5A0B" w:rsidRDefault="009948BA" w:rsidP="007A1B82">
      <w:pPr>
        <w:rPr>
          <w:rFonts w:ascii="ＭＳ ゴシック" w:eastAsia="ＭＳ ゴシック" w:hAnsi="ＭＳ ゴシック"/>
          <w:sz w:val="24"/>
        </w:rPr>
      </w:pPr>
      <w:r>
        <w:rPr>
          <w:rFonts w:ascii="ＭＳ ゴシック" w:eastAsia="ＭＳ ゴシック" w:hAnsi="ＭＳ ゴシック" w:hint="eastAsia"/>
          <w:sz w:val="24"/>
        </w:rPr>
        <w:t>５</w:t>
      </w:r>
      <w:r w:rsidR="00EB5A0B">
        <w:rPr>
          <w:rFonts w:ascii="ＭＳ ゴシック" w:eastAsia="ＭＳ ゴシック" w:hAnsi="ＭＳ ゴシック" w:hint="eastAsia"/>
          <w:sz w:val="24"/>
        </w:rPr>
        <w:t>．</w:t>
      </w:r>
      <w:r w:rsidR="00254E57">
        <w:rPr>
          <w:rFonts w:ascii="ＭＳ ゴシック" w:eastAsia="ＭＳ ゴシック" w:hAnsi="ＭＳ ゴシック" w:hint="eastAsia"/>
          <w:sz w:val="24"/>
        </w:rPr>
        <w:t>課題の改善のための取組</w:t>
      </w:r>
      <w:r w:rsidR="00CB588D">
        <w:rPr>
          <w:rFonts w:ascii="ＭＳ ゴシック" w:eastAsia="ＭＳ ゴシック" w:hAnsi="ＭＳ ゴシック" w:hint="eastAsia"/>
          <w:sz w:val="24"/>
        </w:rPr>
        <w:t>の方向性</w:t>
      </w:r>
    </w:p>
    <w:p w:rsidR="00A76E22" w:rsidRPr="000F222F" w:rsidRDefault="00A76E22" w:rsidP="000F222F">
      <w:pPr>
        <w:ind w:left="240" w:hangingChars="100" w:hanging="240"/>
        <w:rPr>
          <w:rFonts w:ascii="ＭＳ ゴシック" w:eastAsia="ＭＳ ゴシック" w:hAnsi="ＭＳ ゴシック"/>
          <w:spacing w:val="2"/>
          <w:sz w:val="24"/>
        </w:rPr>
      </w:pPr>
      <w:r>
        <w:rPr>
          <w:rFonts w:ascii="ＭＳ ゴシック" w:eastAsia="ＭＳ ゴシック" w:hAnsi="ＭＳ ゴシック" w:hint="eastAsia"/>
          <w:sz w:val="24"/>
        </w:rPr>
        <w:t xml:space="preserve">　　</w:t>
      </w:r>
      <w:r w:rsidRPr="00A76E22">
        <w:rPr>
          <w:rFonts w:ascii="ＭＳ ゴシック" w:eastAsia="ＭＳ ゴシック" w:hAnsi="ＭＳ ゴシック" w:hint="eastAsia"/>
          <w:spacing w:val="2"/>
          <w:sz w:val="24"/>
        </w:rPr>
        <w:t>課題は、</w:t>
      </w:r>
      <w:r w:rsidR="000F222F">
        <w:rPr>
          <w:rFonts w:ascii="ＭＳ ゴシック" w:eastAsia="ＭＳ ゴシック" w:hAnsi="ＭＳ ゴシック" w:hint="eastAsia"/>
          <w:spacing w:val="2"/>
          <w:sz w:val="24"/>
        </w:rPr>
        <w:t>「</w:t>
      </w:r>
      <w:r w:rsidRPr="00A76E22">
        <w:rPr>
          <w:rFonts w:ascii="ＭＳ ゴシック" w:eastAsia="ＭＳ ゴシック" w:hAnsi="ＭＳ ゴシック" w:hint="eastAsia"/>
          <w:spacing w:val="2"/>
          <w:sz w:val="24"/>
        </w:rPr>
        <w:t>エキスパート</w:t>
      </w:r>
      <w:r w:rsidR="000F222F">
        <w:rPr>
          <w:rFonts w:ascii="ＭＳ ゴシック" w:eastAsia="ＭＳ ゴシック" w:hAnsi="ＭＳ ゴシック" w:hint="eastAsia"/>
          <w:spacing w:val="2"/>
          <w:sz w:val="24"/>
        </w:rPr>
        <w:t>・タイム」</w:t>
      </w:r>
      <w:r w:rsidRPr="00A76E22">
        <w:rPr>
          <w:rFonts w:ascii="ＭＳ ゴシック" w:eastAsia="ＭＳ ゴシック" w:hAnsi="ＭＳ ゴシック" w:hint="eastAsia"/>
          <w:spacing w:val="2"/>
          <w:sz w:val="24"/>
        </w:rPr>
        <w:t>の講師を</w:t>
      </w:r>
      <w:r>
        <w:rPr>
          <w:rFonts w:ascii="ＭＳ ゴシック" w:eastAsia="ＭＳ ゴシック" w:hAnsi="ＭＳ ゴシック" w:hint="eastAsia"/>
          <w:spacing w:val="2"/>
          <w:sz w:val="24"/>
        </w:rPr>
        <w:t>教育</w:t>
      </w:r>
      <w:r w:rsidRPr="00A76E22">
        <w:rPr>
          <w:rFonts w:ascii="ＭＳ ゴシック" w:eastAsia="ＭＳ ゴシック" w:hAnsi="ＭＳ ゴシック" w:hint="eastAsia"/>
          <w:spacing w:val="2"/>
          <w:sz w:val="24"/>
        </w:rPr>
        <w:t>ボランティアでお願いすること</w:t>
      </w:r>
      <w:r>
        <w:rPr>
          <w:rFonts w:ascii="ＭＳ ゴシック" w:eastAsia="ＭＳ ゴシック" w:hAnsi="ＭＳ ゴシック" w:hint="eastAsia"/>
          <w:spacing w:val="2"/>
          <w:sz w:val="24"/>
        </w:rPr>
        <w:t>である</w:t>
      </w:r>
      <w:r w:rsidRPr="00A76E22">
        <w:rPr>
          <w:rFonts w:ascii="ＭＳ ゴシック" w:eastAsia="ＭＳ ゴシック" w:hAnsi="ＭＳ ゴシック" w:hint="eastAsia"/>
          <w:spacing w:val="2"/>
          <w:sz w:val="24"/>
        </w:rPr>
        <w:t>。</w:t>
      </w:r>
    </w:p>
    <w:p w:rsidR="00FD3F87" w:rsidRPr="00A76E22" w:rsidRDefault="00736277" w:rsidP="000F222F">
      <w:pPr>
        <w:snapToGrid w:val="0"/>
        <w:spacing w:line="348" w:lineRule="exact"/>
        <w:ind w:leftChars="200" w:left="1152" w:hangingChars="300" w:hanging="732"/>
        <w:rPr>
          <w:rFonts w:ascii="ＭＳ ゴシック" w:eastAsia="ＭＳ ゴシック" w:hAnsi="ＭＳ ゴシック"/>
          <w:sz w:val="24"/>
        </w:rPr>
      </w:pPr>
      <w:bookmarkStart w:id="1" w:name="_GoBack"/>
      <w:bookmarkEnd w:id="1"/>
      <w:r>
        <w:rPr>
          <w:rFonts w:ascii="ＭＳ ゴシック" w:eastAsia="ＭＳ ゴシック" w:hAnsi="ＭＳ ゴシック" w:hint="eastAsia"/>
          <w:spacing w:val="2"/>
          <w:sz w:val="24"/>
        </w:rPr>
        <w:t>様々な</w:t>
      </w:r>
      <w:r w:rsidR="00A76E22" w:rsidRPr="00A76E22">
        <w:rPr>
          <w:rFonts w:ascii="ＭＳ ゴシック" w:eastAsia="ＭＳ ゴシック" w:hAnsi="ＭＳ ゴシック" w:hint="eastAsia"/>
          <w:spacing w:val="2"/>
          <w:sz w:val="24"/>
        </w:rPr>
        <w:t>講座を開設すること</w:t>
      </w:r>
      <w:r>
        <w:rPr>
          <w:rFonts w:ascii="ＭＳ ゴシック" w:eastAsia="ＭＳ ゴシック" w:hAnsi="ＭＳ ゴシック" w:hint="eastAsia"/>
          <w:spacing w:val="2"/>
          <w:sz w:val="24"/>
        </w:rPr>
        <w:t>によって、更なる</w:t>
      </w:r>
      <w:r w:rsidR="00A76E22" w:rsidRPr="00A76E22">
        <w:rPr>
          <w:rFonts w:ascii="ＭＳ ゴシック" w:eastAsia="ＭＳ ゴシック" w:hAnsi="ＭＳ ゴシック" w:hint="eastAsia"/>
          <w:spacing w:val="2"/>
          <w:sz w:val="24"/>
        </w:rPr>
        <w:t xml:space="preserve">教育的効果を期待できると考える。　</w:t>
      </w:r>
    </w:p>
    <w:p w:rsidR="00FD3F87" w:rsidRPr="00A76E22" w:rsidRDefault="00FD3F87" w:rsidP="007A1B82">
      <w:pPr>
        <w:rPr>
          <w:rFonts w:ascii="ＭＳ ゴシック" w:eastAsia="ＭＳ ゴシック" w:hAnsi="ＭＳ ゴシック"/>
          <w:sz w:val="24"/>
        </w:rPr>
      </w:pPr>
    </w:p>
    <w:sectPr w:rsidR="00FD3F87" w:rsidRPr="00A76E22" w:rsidSect="00EB5A0B">
      <w:headerReference w:type="first" r:id="rId6"/>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A4B" w:rsidRDefault="005A5A4B">
      <w:r>
        <w:separator/>
      </w:r>
    </w:p>
  </w:endnote>
  <w:endnote w:type="continuationSeparator" w:id="0">
    <w:p w:rsidR="005A5A4B" w:rsidRDefault="005A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A4B" w:rsidRDefault="005A5A4B">
      <w:r>
        <w:separator/>
      </w:r>
    </w:p>
  </w:footnote>
  <w:footnote w:type="continuationSeparator" w:id="0">
    <w:p w:rsidR="005A5A4B" w:rsidRDefault="005A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0B" w:rsidRPr="00EB5A0B" w:rsidRDefault="00EB5A0B">
    <w:pPr>
      <w:pStyle w:val="a3"/>
      <w:rPr>
        <w:rFonts w:ascii="ＭＳ ゴシック" w:eastAsia="ＭＳ ゴシック" w:hAnsi="ＭＳ ゴシック"/>
        <w:sz w:val="24"/>
      </w:rPr>
    </w:pPr>
    <w:r>
      <w:rPr>
        <w:rFonts w:ascii="ＭＳ ゴシック" w:eastAsia="ＭＳ ゴシック" w:hAnsi="ＭＳ ゴシック" w:hint="eastAsia"/>
        <w:sz w:val="24"/>
      </w:rPr>
      <w:t>（</w:t>
    </w:r>
    <w:r w:rsidR="00013F1F">
      <w:rPr>
        <w:rFonts w:ascii="ＭＳ ゴシック" w:eastAsia="ＭＳ ゴシック" w:hAnsi="ＭＳ ゴシック" w:hint="eastAsia"/>
        <w:sz w:val="24"/>
      </w:rPr>
      <w:t>公表の</w:t>
    </w:r>
    <w:r>
      <w:rPr>
        <w:rFonts w:ascii="ＭＳ ゴシック" w:eastAsia="ＭＳ ゴシック" w:hAnsi="ＭＳ ゴシック" w:hint="eastAsia"/>
        <w:sz w:val="24"/>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760"/>
    <w:rsid w:val="00013F1F"/>
    <w:rsid w:val="00051760"/>
    <w:rsid w:val="00064F55"/>
    <w:rsid w:val="000F222F"/>
    <w:rsid w:val="000F359D"/>
    <w:rsid w:val="00172D3E"/>
    <w:rsid w:val="001A2654"/>
    <w:rsid w:val="001D3D5F"/>
    <w:rsid w:val="00254E57"/>
    <w:rsid w:val="002578A9"/>
    <w:rsid w:val="00276E71"/>
    <w:rsid w:val="00285D62"/>
    <w:rsid w:val="002F5291"/>
    <w:rsid w:val="00304361"/>
    <w:rsid w:val="003173BA"/>
    <w:rsid w:val="00367281"/>
    <w:rsid w:val="0044332B"/>
    <w:rsid w:val="00445599"/>
    <w:rsid w:val="004F4699"/>
    <w:rsid w:val="0053142B"/>
    <w:rsid w:val="005911EE"/>
    <w:rsid w:val="005A5A4B"/>
    <w:rsid w:val="005D3F16"/>
    <w:rsid w:val="006C6CB5"/>
    <w:rsid w:val="006E1033"/>
    <w:rsid w:val="00736277"/>
    <w:rsid w:val="00753989"/>
    <w:rsid w:val="007668D3"/>
    <w:rsid w:val="007A1B82"/>
    <w:rsid w:val="007B1C42"/>
    <w:rsid w:val="007E57DA"/>
    <w:rsid w:val="0081214F"/>
    <w:rsid w:val="00853806"/>
    <w:rsid w:val="008D6D30"/>
    <w:rsid w:val="009033A2"/>
    <w:rsid w:val="00914248"/>
    <w:rsid w:val="00930E2D"/>
    <w:rsid w:val="00946D7A"/>
    <w:rsid w:val="00976FB5"/>
    <w:rsid w:val="0097791F"/>
    <w:rsid w:val="009948BA"/>
    <w:rsid w:val="009A4635"/>
    <w:rsid w:val="00A665DE"/>
    <w:rsid w:val="00A76E22"/>
    <w:rsid w:val="00A975C0"/>
    <w:rsid w:val="00AA0C4E"/>
    <w:rsid w:val="00AC5E13"/>
    <w:rsid w:val="00AE55C5"/>
    <w:rsid w:val="00AF03CC"/>
    <w:rsid w:val="00B50B3E"/>
    <w:rsid w:val="00BA4C72"/>
    <w:rsid w:val="00BB5022"/>
    <w:rsid w:val="00BD0EC2"/>
    <w:rsid w:val="00BD1123"/>
    <w:rsid w:val="00BE544A"/>
    <w:rsid w:val="00BF04D7"/>
    <w:rsid w:val="00C56620"/>
    <w:rsid w:val="00C74A6C"/>
    <w:rsid w:val="00CB588D"/>
    <w:rsid w:val="00D24E85"/>
    <w:rsid w:val="00D36B84"/>
    <w:rsid w:val="00D546DF"/>
    <w:rsid w:val="00E057CC"/>
    <w:rsid w:val="00E13D39"/>
    <w:rsid w:val="00E45B7D"/>
    <w:rsid w:val="00E91045"/>
    <w:rsid w:val="00EA127B"/>
    <w:rsid w:val="00EB5A0B"/>
    <w:rsid w:val="00F35E80"/>
    <w:rsid w:val="00F656D8"/>
    <w:rsid w:val="00FD1189"/>
    <w:rsid w:val="00FD3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8F5F3B"/>
  <w15:chartTrackingRefBased/>
  <w15:docId w15:val="{72A8B333-E69F-45A0-9CE5-ECB54010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1A2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2F5291"/>
    <w:rPr>
      <w:rFonts w:asciiTheme="majorHAnsi" w:eastAsiaTheme="majorEastAsia" w:hAnsiTheme="majorHAnsi" w:cstheme="majorBidi"/>
      <w:sz w:val="18"/>
      <w:szCs w:val="18"/>
    </w:rPr>
  </w:style>
  <w:style w:type="character" w:customStyle="1" w:styleId="a7">
    <w:name w:val="吹き出し (文字)"/>
    <w:basedOn w:val="a0"/>
    <w:link w:val="a6"/>
    <w:semiHidden/>
    <w:rsid w:val="002F52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第二小学校 02sfc001</cp:lastModifiedBy>
  <cp:revision>16</cp:revision>
  <cp:lastPrinted>2020-01-08T03:20:00Z</cp:lastPrinted>
  <dcterms:created xsi:type="dcterms:W3CDTF">2018-08-15T06:28:00Z</dcterms:created>
  <dcterms:modified xsi:type="dcterms:W3CDTF">2020-08-03T03:18:00Z</dcterms:modified>
</cp:coreProperties>
</file>